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94B39" w14:textId="4B0E3B4C" w:rsidR="00655F19" w:rsidRPr="003E4EAC" w:rsidRDefault="0016710C" w:rsidP="00655F19">
      <w:pPr>
        <w:autoSpaceDE w:val="0"/>
        <w:autoSpaceDN w:val="0"/>
        <w:adjustRightInd w:val="0"/>
        <w:jc w:val="center"/>
        <w:rPr>
          <w:rFonts w:asciiTheme="minorHAnsi" w:hAnsiTheme="minorHAnsi" w:cstheme="minorHAnsi"/>
          <w:b/>
          <w:bCs/>
          <w:sz w:val="28"/>
          <w:szCs w:val="28"/>
        </w:rPr>
      </w:pPr>
      <w:proofErr w:type="spellStart"/>
      <w:r w:rsidRPr="003E4EAC">
        <w:rPr>
          <w:rFonts w:asciiTheme="minorHAnsi" w:hAnsiTheme="minorHAnsi" w:cstheme="minorHAnsi"/>
          <w:b/>
          <w:bCs/>
          <w:sz w:val="28"/>
          <w:szCs w:val="28"/>
        </w:rPr>
        <w:t>Výzva</w:t>
      </w:r>
      <w:proofErr w:type="spellEnd"/>
      <w:r w:rsidRPr="003E4EAC">
        <w:rPr>
          <w:rFonts w:asciiTheme="minorHAnsi" w:hAnsiTheme="minorHAnsi" w:cstheme="minorHAnsi"/>
          <w:b/>
          <w:bCs/>
          <w:sz w:val="28"/>
          <w:szCs w:val="28"/>
        </w:rPr>
        <w:t xml:space="preserve"> </w:t>
      </w:r>
      <w:proofErr w:type="spellStart"/>
      <w:r w:rsidRPr="003E4EAC">
        <w:rPr>
          <w:rFonts w:asciiTheme="minorHAnsi" w:hAnsiTheme="minorHAnsi" w:cstheme="minorHAnsi"/>
          <w:b/>
          <w:bCs/>
          <w:sz w:val="28"/>
          <w:szCs w:val="28"/>
        </w:rPr>
        <w:t>na</w:t>
      </w:r>
      <w:proofErr w:type="spellEnd"/>
      <w:r w:rsidRPr="003E4EAC">
        <w:rPr>
          <w:rFonts w:asciiTheme="minorHAnsi" w:hAnsiTheme="minorHAnsi" w:cstheme="minorHAnsi"/>
          <w:b/>
          <w:bCs/>
          <w:sz w:val="28"/>
          <w:szCs w:val="28"/>
        </w:rPr>
        <w:t xml:space="preserve"> </w:t>
      </w:r>
      <w:proofErr w:type="spellStart"/>
      <w:r w:rsidRPr="003E4EAC">
        <w:rPr>
          <w:rFonts w:asciiTheme="minorHAnsi" w:hAnsiTheme="minorHAnsi" w:cstheme="minorHAnsi"/>
          <w:b/>
          <w:bCs/>
          <w:sz w:val="28"/>
          <w:szCs w:val="28"/>
        </w:rPr>
        <w:t>predloženie</w:t>
      </w:r>
      <w:proofErr w:type="spellEnd"/>
      <w:r w:rsidRPr="003E4EAC">
        <w:rPr>
          <w:rFonts w:asciiTheme="minorHAnsi" w:hAnsiTheme="minorHAnsi" w:cstheme="minorHAnsi"/>
          <w:b/>
          <w:bCs/>
          <w:sz w:val="28"/>
          <w:szCs w:val="28"/>
        </w:rPr>
        <w:t xml:space="preserve"> </w:t>
      </w:r>
      <w:proofErr w:type="spellStart"/>
      <w:r w:rsidRPr="003E4EAC">
        <w:rPr>
          <w:rFonts w:asciiTheme="minorHAnsi" w:hAnsiTheme="minorHAnsi" w:cstheme="minorHAnsi"/>
          <w:b/>
          <w:bCs/>
          <w:sz w:val="28"/>
          <w:szCs w:val="28"/>
        </w:rPr>
        <w:t>ponuky</w:t>
      </w:r>
      <w:proofErr w:type="spellEnd"/>
      <w:r w:rsidRPr="003E4EAC">
        <w:rPr>
          <w:sz w:val="28"/>
          <w:szCs w:val="28"/>
        </w:rPr>
        <w:t xml:space="preserve"> </w:t>
      </w:r>
    </w:p>
    <w:p w14:paraId="73F7B0A8" w14:textId="77777777" w:rsidR="00655F19" w:rsidRPr="00CB52C7" w:rsidRDefault="00655F19" w:rsidP="00655F19">
      <w:pPr>
        <w:autoSpaceDE w:val="0"/>
        <w:autoSpaceDN w:val="0"/>
        <w:adjustRightInd w:val="0"/>
        <w:rPr>
          <w:rFonts w:asciiTheme="minorHAnsi" w:hAnsiTheme="minorHAnsi" w:cstheme="minorHAnsi"/>
          <w:szCs w:val="19"/>
        </w:rPr>
      </w:pPr>
    </w:p>
    <w:p w14:paraId="2F5A80B1" w14:textId="60F46325" w:rsidR="00655F19" w:rsidRPr="0016710C" w:rsidRDefault="006F70B7" w:rsidP="0016710C">
      <w:pPr>
        <w:pBdr>
          <w:bottom w:val="single" w:sz="4" w:space="0" w:color="auto"/>
        </w:pBdr>
        <w:autoSpaceDE w:val="0"/>
        <w:autoSpaceDN w:val="0"/>
        <w:adjustRightInd w:val="0"/>
        <w:jc w:val="center"/>
        <w:rPr>
          <w:rFonts w:asciiTheme="minorHAnsi" w:hAnsiTheme="minorHAnsi" w:cstheme="minorHAnsi"/>
          <w:i/>
          <w:color w:val="000000"/>
          <w:szCs w:val="19"/>
        </w:rPr>
      </w:pPr>
      <w:r w:rsidRPr="006F70B7">
        <w:rPr>
          <w:rFonts w:asciiTheme="minorHAnsi" w:hAnsiTheme="minorHAnsi" w:cstheme="minorHAnsi"/>
          <w:i/>
          <w:color w:val="000000"/>
          <w:szCs w:val="19"/>
        </w:rPr>
        <w:t xml:space="preserve">SEMAX s.r.o., </w:t>
      </w:r>
      <w:proofErr w:type="spellStart"/>
      <w:r w:rsidRPr="006F70B7">
        <w:rPr>
          <w:rFonts w:asciiTheme="minorHAnsi" w:hAnsiTheme="minorHAnsi" w:cstheme="minorHAnsi"/>
          <w:i/>
          <w:color w:val="000000"/>
          <w:szCs w:val="19"/>
        </w:rPr>
        <w:t>Námestie</w:t>
      </w:r>
      <w:proofErr w:type="spellEnd"/>
      <w:r w:rsidRPr="006F70B7">
        <w:rPr>
          <w:rFonts w:asciiTheme="minorHAnsi" w:hAnsiTheme="minorHAnsi" w:cstheme="minorHAnsi"/>
          <w:i/>
          <w:color w:val="000000"/>
          <w:szCs w:val="19"/>
        </w:rPr>
        <w:t xml:space="preserve"> </w:t>
      </w:r>
      <w:proofErr w:type="spellStart"/>
      <w:r w:rsidRPr="006F70B7">
        <w:rPr>
          <w:rFonts w:asciiTheme="minorHAnsi" w:hAnsiTheme="minorHAnsi" w:cstheme="minorHAnsi"/>
          <w:i/>
          <w:color w:val="000000"/>
          <w:szCs w:val="19"/>
        </w:rPr>
        <w:t>Sv</w:t>
      </w:r>
      <w:proofErr w:type="spellEnd"/>
      <w:r w:rsidRPr="006F70B7">
        <w:rPr>
          <w:rFonts w:asciiTheme="minorHAnsi" w:hAnsiTheme="minorHAnsi" w:cstheme="minorHAnsi"/>
          <w:i/>
          <w:color w:val="000000"/>
          <w:szCs w:val="19"/>
        </w:rPr>
        <w:t xml:space="preserve">. </w:t>
      </w:r>
      <w:proofErr w:type="spellStart"/>
      <w:r w:rsidRPr="006F70B7">
        <w:rPr>
          <w:rFonts w:asciiTheme="minorHAnsi" w:hAnsiTheme="minorHAnsi" w:cstheme="minorHAnsi"/>
          <w:i/>
          <w:color w:val="000000"/>
          <w:szCs w:val="19"/>
        </w:rPr>
        <w:t>Jána</w:t>
      </w:r>
      <w:proofErr w:type="spellEnd"/>
      <w:r w:rsidRPr="006F70B7">
        <w:rPr>
          <w:rFonts w:asciiTheme="minorHAnsi" w:hAnsiTheme="minorHAnsi" w:cstheme="minorHAnsi"/>
          <w:i/>
          <w:color w:val="000000"/>
          <w:szCs w:val="19"/>
        </w:rPr>
        <w:t xml:space="preserve"> </w:t>
      </w:r>
      <w:proofErr w:type="spellStart"/>
      <w:r w:rsidRPr="006F70B7">
        <w:rPr>
          <w:rFonts w:asciiTheme="minorHAnsi" w:hAnsiTheme="minorHAnsi" w:cstheme="minorHAnsi"/>
          <w:i/>
          <w:color w:val="000000"/>
          <w:szCs w:val="19"/>
        </w:rPr>
        <w:t>Bosca</w:t>
      </w:r>
      <w:proofErr w:type="spellEnd"/>
      <w:r w:rsidRPr="006F70B7">
        <w:rPr>
          <w:rFonts w:asciiTheme="minorHAnsi" w:hAnsiTheme="minorHAnsi" w:cstheme="minorHAnsi"/>
          <w:i/>
          <w:color w:val="000000"/>
          <w:szCs w:val="19"/>
        </w:rPr>
        <w:t xml:space="preserve"> 165/39, 010 04 </w:t>
      </w:r>
      <w:proofErr w:type="spellStart"/>
      <w:r w:rsidRPr="006F70B7">
        <w:rPr>
          <w:rFonts w:asciiTheme="minorHAnsi" w:hAnsiTheme="minorHAnsi" w:cstheme="minorHAnsi"/>
          <w:i/>
          <w:color w:val="000000"/>
          <w:szCs w:val="19"/>
        </w:rPr>
        <w:t>Žilina</w:t>
      </w:r>
      <w:proofErr w:type="spellEnd"/>
      <w:r w:rsidRPr="006F70B7">
        <w:rPr>
          <w:rFonts w:asciiTheme="minorHAnsi" w:hAnsiTheme="minorHAnsi" w:cstheme="minorHAnsi"/>
          <w:i/>
          <w:color w:val="000000"/>
          <w:szCs w:val="19"/>
        </w:rPr>
        <w:t>, IČO: 50 715 178</w:t>
      </w:r>
    </w:p>
    <w:p w14:paraId="3E07D9D9" w14:textId="77777777" w:rsidR="00655F19" w:rsidRPr="00CB52C7" w:rsidRDefault="00655F19" w:rsidP="00655F19">
      <w:pPr>
        <w:autoSpaceDE w:val="0"/>
        <w:autoSpaceDN w:val="0"/>
        <w:adjustRightInd w:val="0"/>
        <w:rPr>
          <w:rFonts w:asciiTheme="minorHAnsi" w:hAnsiTheme="minorHAnsi" w:cstheme="minorHAnsi"/>
          <w:color w:val="000000"/>
          <w:szCs w:val="19"/>
        </w:rPr>
      </w:pPr>
      <w:r w:rsidRPr="00CB52C7">
        <w:rPr>
          <w:rFonts w:asciiTheme="minorHAnsi" w:hAnsiTheme="minorHAnsi" w:cstheme="minorHAnsi"/>
          <w:color w:val="000000"/>
          <w:szCs w:val="19"/>
        </w:rPr>
        <w:t xml:space="preserve"> </w:t>
      </w:r>
    </w:p>
    <w:p w14:paraId="4E3D219D"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6F5D020F" w14:textId="77777777" w:rsidR="00A83734" w:rsidRDefault="00A83734" w:rsidP="00655F19">
      <w:pPr>
        <w:autoSpaceDE w:val="0"/>
        <w:autoSpaceDN w:val="0"/>
        <w:adjustRightInd w:val="0"/>
        <w:ind w:left="4254" w:firstLine="709"/>
        <w:rPr>
          <w:rFonts w:asciiTheme="minorHAnsi" w:hAnsiTheme="minorHAnsi" w:cstheme="minorHAnsi"/>
          <w:color w:val="000000"/>
          <w:szCs w:val="19"/>
        </w:rPr>
      </w:pPr>
    </w:p>
    <w:p w14:paraId="36561520" w14:textId="77777777" w:rsidR="00A83734" w:rsidRDefault="00A83734" w:rsidP="00655F19">
      <w:pPr>
        <w:autoSpaceDE w:val="0"/>
        <w:autoSpaceDN w:val="0"/>
        <w:adjustRightInd w:val="0"/>
        <w:ind w:left="4254" w:firstLine="709"/>
        <w:rPr>
          <w:rFonts w:asciiTheme="minorHAnsi" w:hAnsiTheme="minorHAnsi" w:cstheme="minorHAnsi"/>
          <w:color w:val="000000"/>
          <w:szCs w:val="19"/>
        </w:rPr>
      </w:pPr>
    </w:p>
    <w:p w14:paraId="139BEED2" w14:textId="77777777" w:rsidR="00655F19" w:rsidRPr="00CB52C7" w:rsidRDefault="00655F19" w:rsidP="00655F19">
      <w:pPr>
        <w:autoSpaceDE w:val="0"/>
        <w:autoSpaceDN w:val="0"/>
        <w:adjustRightInd w:val="0"/>
        <w:rPr>
          <w:rFonts w:asciiTheme="minorHAnsi" w:hAnsiTheme="minorHAnsi" w:cstheme="minorHAnsi"/>
          <w:b/>
          <w:bCs/>
          <w:color w:val="000000"/>
          <w:szCs w:val="19"/>
        </w:rPr>
      </w:pPr>
      <w:proofErr w:type="spellStart"/>
      <w:r w:rsidRPr="00CB52C7">
        <w:rPr>
          <w:rFonts w:asciiTheme="minorHAnsi" w:hAnsiTheme="minorHAnsi" w:cstheme="minorHAnsi"/>
          <w:color w:val="000000"/>
          <w:szCs w:val="19"/>
        </w:rPr>
        <w:t>Vec</w:t>
      </w:r>
      <w:proofErr w:type="spellEnd"/>
      <w:r w:rsidRPr="00CB52C7">
        <w:rPr>
          <w:rFonts w:asciiTheme="minorHAnsi" w:hAnsiTheme="minorHAnsi" w:cstheme="minorHAnsi"/>
          <w:color w:val="000000"/>
          <w:szCs w:val="19"/>
        </w:rPr>
        <w:t xml:space="preserve">: </w:t>
      </w:r>
      <w:proofErr w:type="spellStart"/>
      <w:r w:rsidRPr="00CB52C7">
        <w:rPr>
          <w:rFonts w:asciiTheme="minorHAnsi" w:hAnsiTheme="minorHAnsi" w:cstheme="minorHAnsi"/>
          <w:b/>
          <w:bCs/>
          <w:color w:val="000000"/>
          <w:szCs w:val="19"/>
        </w:rPr>
        <w:t>Výzva</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na</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predloženie</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ponuky</w:t>
      </w:r>
      <w:proofErr w:type="spellEnd"/>
    </w:p>
    <w:p w14:paraId="6025B40C"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21790E52" w14:textId="6E52EA71" w:rsidR="00655F19" w:rsidRDefault="006F70B7" w:rsidP="00655F19">
      <w:pPr>
        <w:autoSpaceDE w:val="0"/>
        <w:autoSpaceDN w:val="0"/>
        <w:adjustRightInd w:val="0"/>
        <w:ind w:firstLine="709"/>
        <w:jc w:val="both"/>
        <w:rPr>
          <w:rFonts w:asciiTheme="minorHAnsi" w:hAnsiTheme="minorHAnsi" w:cstheme="minorHAnsi"/>
          <w:color w:val="000000"/>
          <w:szCs w:val="19"/>
          <w:lang w:val="de-DE"/>
        </w:rPr>
      </w:pPr>
      <w:r>
        <w:rPr>
          <w:rFonts w:asciiTheme="minorHAnsi" w:hAnsiTheme="minorHAnsi" w:cstheme="minorHAnsi"/>
          <w:color w:val="000000"/>
          <w:szCs w:val="19"/>
          <w:lang w:val="de-DE"/>
        </w:rPr>
        <w:t xml:space="preserve">V </w:t>
      </w:r>
      <w:proofErr w:type="spellStart"/>
      <w:r>
        <w:rPr>
          <w:rFonts w:asciiTheme="minorHAnsi" w:hAnsiTheme="minorHAnsi" w:cstheme="minorHAnsi"/>
          <w:color w:val="000000"/>
          <w:szCs w:val="19"/>
          <w:lang w:val="de-DE"/>
        </w:rPr>
        <w:t>mene</w:t>
      </w:r>
      <w:proofErr w:type="spellEnd"/>
      <w:r>
        <w:rPr>
          <w:rFonts w:asciiTheme="minorHAnsi" w:hAnsiTheme="minorHAnsi" w:cstheme="minorHAnsi"/>
          <w:color w:val="000000"/>
          <w:szCs w:val="19"/>
          <w:lang w:val="de-DE"/>
        </w:rPr>
        <w:t xml:space="preserve"> </w:t>
      </w:r>
      <w:proofErr w:type="spellStart"/>
      <w:r>
        <w:rPr>
          <w:rFonts w:asciiTheme="minorHAnsi" w:hAnsiTheme="minorHAnsi" w:cstheme="minorHAnsi"/>
          <w:color w:val="000000"/>
          <w:szCs w:val="19"/>
          <w:lang w:val="de-DE"/>
        </w:rPr>
        <w:t>spoločnosti</w:t>
      </w:r>
      <w:proofErr w:type="spellEnd"/>
      <w:r>
        <w:rPr>
          <w:rFonts w:asciiTheme="minorHAnsi" w:hAnsiTheme="minorHAnsi" w:cstheme="minorHAnsi"/>
          <w:color w:val="000000"/>
          <w:szCs w:val="19"/>
          <w:lang w:val="de-DE"/>
        </w:rPr>
        <w:t xml:space="preserve"> </w:t>
      </w:r>
      <w:r w:rsidRPr="006F70B7">
        <w:rPr>
          <w:rFonts w:asciiTheme="minorHAnsi" w:hAnsiTheme="minorHAnsi" w:cstheme="minorHAnsi"/>
          <w:color w:val="000000"/>
          <w:szCs w:val="19"/>
          <w:lang w:val="de-DE"/>
        </w:rPr>
        <w:t>SEMAX, s.r.o.</w:t>
      </w:r>
      <w:r>
        <w:rPr>
          <w:rFonts w:asciiTheme="minorHAnsi" w:hAnsiTheme="minorHAnsi" w:cstheme="minorHAnsi"/>
          <w:color w:val="000000"/>
          <w:szCs w:val="19"/>
          <w:lang w:val="de-DE"/>
        </w:rPr>
        <w:t xml:space="preserve">, </w:t>
      </w:r>
      <w:proofErr w:type="spellStart"/>
      <w:r w:rsidR="00655F19" w:rsidRPr="00A0121B">
        <w:rPr>
          <w:rFonts w:asciiTheme="minorHAnsi" w:hAnsiTheme="minorHAnsi" w:cstheme="minorHAnsi"/>
          <w:color w:val="000000"/>
          <w:szCs w:val="19"/>
          <w:lang w:val="de-DE"/>
        </w:rPr>
        <w:t>ako</w:t>
      </w:r>
      <w:proofErr w:type="spellEnd"/>
      <w:r w:rsidR="00655F19" w:rsidRPr="00A0121B">
        <w:rPr>
          <w:rFonts w:asciiTheme="minorHAnsi" w:hAnsiTheme="minorHAnsi" w:cstheme="minorHAnsi"/>
          <w:color w:val="000000"/>
          <w:szCs w:val="19"/>
          <w:lang w:val="de-DE"/>
        </w:rPr>
        <w:t xml:space="preserve"> </w:t>
      </w:r>
      <w:sdt>
        <w:sdtPr>
          <w:rPr>
            <w:rFonts w:asciiTheme="minorHAnsi" w:hAnsiTheme="minorHAnsi" w:cstheme="minorHAnsi"/>
            <w:color w:val="000000"/>
            <w:szCs w:val="19"/>
          </w:rPr>
          <w:alias w:val="verejný obstarávateľ"/>
          <w:tag w:val="verejný obstarávateľ"/>
          <w:id w:val="-646130030"/>
          <w:placeholder>
            <w:docPart w:val="5D65C1E4131B4119B44B458386EC6F45"/>
          </w:placeholder>
          <w:comboBox>
            <w:listItem w:value="Vyberte položku."/>
            <w:listItem w:displayText="verejný obstarávateľ v zmysle § 7 " w:value="verejný obstarávateľ v zmysle § 7 "/>
            <w:listItem w:displayText="obstrávateľ v zmysle § 8" w:value="obstrávateľ v zmysle § 8"/>
            <w:listItem w:displayText="obstarávateľ v zmysle § 9" w:value="obstarávateľ v zmysle § 9"/>
          </w:comboBox>
        </w:sdtPr>
        <w:sdtEndPr/>
        <w:sdtContent>
          <w:proofErr w:type="spellStart"/>
          <w:r w:rsidR="0016710C">
            <w:rPr>
              <w:rFonts w:asciiTheme="minorHAnsi" w:hAnsiTheme="minorHAnsi" w:cstheme="minorHAnsi"/>
              <w:color w:val="000000"/>
              <w:szCs w:val="19"/>
            </w:rPr>
            <w:t>obstrávateľ</w:t>
          </w:r>
          <w:proofErr w:type="spellEnd"/>
          <w:r w:rsidR="0016710C">
            <w:rPr>
              <w:rFonts w:asciiTheme="minorHAnsi" w:hAnsiTheme="minorHAnsi" w:cstheme="minorHAnsi"/>
              <w:color w:val="000000"/>
              <w:szCs w:val="19"/>
            </w:rPr>
            <w:t xml:space="preserve"> v </w:t>
          </w:r>
          <w:proofErr w:type="spellStart"/>
          <w:r w:rsidR="0016710C">
            <w:rPr>
              <w:rFonts w:asciiTheme="minorHAnsi" w:hAnsiTheme="minorHAnsi" w:cstheme="minorHAnsi"/>
              <w:color w:val="000000"/>
              <w:szCs w:val="19"/>
            </w:rPr>
            <w:t>zmysle</w:t>
          </w:r>
          <w:proofErr w:type="spellEnd"/>
          <w:r w:rsidR="0016710C">
            <w:rPr>
              <w:rFonts w:asciiTheme="minorHAnsi" w:hAnsiTheme="minorHAnsi" w:cstheme="minorHAnsi"/>
              <w:color w:val="000000"/>
              <w:szCs w:val="19"/>
            </w:rPr>
            <w:t xml:space="preserve"> § 8</w:t>
          </w:r>
        </w:sdtContent>
      </w:sdt>
      <w:r w:rsidR="00655F19" w:rsidRPr="00A0121B">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zákona</w:t>
      </w:r>
      <w:proofErr w:type="spellEnd"/>
      <w:r w:rsidR="00655F19" w:rsidRPr="008351E8">
        <w:rPr>
          <w:rFonts w:asciiTheme="minorHAnsi" w:hAnsiTheme="minorHAnsi" w:cstheme="minorHAnsi"/>
          <w:color w:val="000000"/>
          <w:szCs w:val="19"/>
          <w:lang w:val="de-DE"/>
        </w:rPr>
        <w:t xml:space="preserve"> č. </w:t>
      </w:r>
      <w:r w:rsidR="00C35ECE" w:rsidRPr="008351E8">
        <w:rPr>
          <w:rFonts w:asciiTheme="minorHAnsi" w:hAnsiTheme="minorHAnsi" w:cstheme="minorHAnsi"/>
          <w:color w:val="000000"/>
          <w:szCs w:val="19"/>
          <w:lang w:val="de-DE"/>
        </w:rPr>
        <w:t>343/2015</w:t>
      </w:r>
      <w:r w:rsidR="00655F19" w:rsidRPr="008351E8">
        <w:rPr>
          <w:rFonts w:asciiTheme="minorHAnsi" w:hAnsiTheme="minorHAnsi" w:cstheme="minorHAnsi"/>
          <w:color w:val="000000"/>
          <w:szCs w:val="19"/>
          <w:lang w:val="de-DE"/>
        </w:rPr>
        <w:t xml:space="preserve"> Z. z. o </w:t>
      </w:r>
      <w:proofErr w:type="spellStart"/>
      <w:r w:rsidR="00655F19" w:rsidRPr="008351E8">
        <w:rPr>
          <w:rFonts w:asciiTheme="minorHAnsi" w:hAnsiTheme="minorHAnsi" w:cstheme="minorHAnsi"/>
          <w:color w:val="000000"/>
          <w:szCs w:val="19"/>
          <w:lang w:val="de-DE"/>
        </w:rPr>
        <w:t>verejnom</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obstarávaní</w:t>
      </w:r>
      <w:proofErr w:type="spellEnd"/>
      <w:r w:rsidR="00655F19" w:rsidRPr="008351E8">
        <w:rPr>
          <w:rFonts w:asciiTheme="minorHAnsi" w:hAnsiTheme="minorHAnsi" w:cstheme="minorHAnsi"/>
          <w:color w:val="000000"/>
          <w:szCs w:val="19"/>
          <w:lang w:val="de-DE"/>
        </w:rPr>
        <w:t xml:space="preserve"> a o </w:t>
      </w:r>
      <w:proofErr w:type="spellStart"/>
      <w:r w:rsidR="00655F19" w:rsidRPr="008351E8">
        <w:rPr>
          <w:rFonts w:asciiTheme="minorHAnsi" w:hAnsiTheme="minorHAnsi" w:cstheme="minorHAnsi"/>
          <w:color w:val="000000"/>
          <w:szCs w:val="19"/>
          <w:lang w:val="de-DE"/>
        </w:rPr>
        <w:t>zmene</w:t>
      </w:r>
      <w:proofErr w:type="spellEnd"/>
      <w:r w:rsidR="00655F19" w:rsidRPr="008351E8">
        <w:rPr>
          <w:rFonts w:asciiTheme="minorHAnsi" w:hAnsiTheme="minorHAnsi" w:cstheme="minorHAnsi"/>
          <w:color w:val="000000"/>
          <w:szCs w:val="19"/>
          <w:lang w:val="de-DE"/>
        </w:rPr>
        <w:t xml:space="preserve"> a </w:t>
      </w:r>
      <w:proofErr w:type="spellStart"/>
      <w:r w:rsidR="00655F19" w:rsidRPr="008351E8">
        <w:rPr>
          <w:rFonts w:asciiTheme="minorHAnsi" w:hAnsiTheme="minorHAnsi" w:cstheme="minorHAnsi"/>
          <w:color w:val="000000"/>
          <w:szCs w:val="19"/>
          <w:lang w:val="de-DE"/>
        </w:rPr>
        <w:t>doplnení</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niektorých</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zákonov</w:t>
      </w:r>
      <w:proofErr w:type="spellEnd"/>
      <w:r w:rsidR="00655F19" w:rsidRPr="008351E8">
        <w:rPr>
          <w:rFonts w:asciiTheme="minorHAnsi" w:hAnsiTheme="minorHAnsi" w:cstheme="minorHAnsi"/>
          <w:color w:val="000000"/>
          <w:szCs w:val="19"/>
          <w:lang w:val="de-DE"/>
        </w:rPr>
        <w:t xml:space="preserve"> v </w:t>
      </w:r>
      <w:proofErr w:type="spellStart"/>
      <w:r w:rsidR="00655F19" w:rsidRPr="008351E8">
        <w:rPr>
          <w:rFonts w:asciiTheme="minorHAnsi" w:hAnsiTheme="minorHAnsi" w:cstheme="minorHAnsi"/>
          <w:color w:val="000000"/>
          <w:szCs w:val="19"/>
          <w:lang w:val="de-DE"/>
        </w:rPr>
        <w:t>znení</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neskorších</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predpisov</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ďalej</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len</w:t>
      </w:r>
      <w:proofErr w:type="spellEnd"/>
      <w:r w:rsidR="00655F19" w:rsidRPr="008351E8">
        <w:rPr>
          <w:rFonts w:asciiTheme="minorHAnsi" w:hAnsiTheme="minorHAnsi" w:cstheme="minorHAnsi"/>
          <w:color w:val="000000"/>
          <w:szCs w:val="19"/>
          <w:lang w:val="de-DE"/>
        </w:rPr>
        <w:t xml:space="preserve"> „ZVO“) </w:t>
      </w:r>
      <w:proofErr w:type="spellStart"/>
      <w:r w:rsidR="00655F19" w:rsidRPr="008351E8">
        <w:rPr>
          <w:rFonts w:asciiTheme="minorHAnsi" w:hAnsiTheme="minorHAnsi" w:cstheme="minorHAnsi"/>
          <w:color w:val="000000"/>
          <w:szCs w:val="19"/>
          <w:lang w:val="de-DE"/>
        </w:rPr>
        <w:t>Vás</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žiadame</w:t>
      </w:r>
      <w:proofErr w:type="spellEnd"/>
      <w:r w:rsidR="00655F19" w:rsidRPr="008351E8">
        <w:rPr>
          <w:rFonts w:asciiTheme="minorHAnsi" w:hAnsiTheme="minorHAnsi" w:cstheme="minorHAnsi"/>
          <w:color w:val="000000"/>
          <w:szCs w:val="19"/>
          <w:lang w:val="de-DE"/>
        </w:rPr>
        <w:t xml:space="preserve"> o </w:t>
      </w:r>
      <w:proofErr w:type="spellStart"/>
      <w:r w:rsidR="00655F19" w:rsidRPr="008351E8">
        <w:rPr>
          <w:rFonts w:asciiTheme="minorHAnsi" w:hAnsiTheme="minorHAnsi" w:cstheme="minorHAnsi"/>
          <w:color w:val="000000"/>
          <w:szCs w:val="19"/>
          <w:lang w:val="de-DE"/>
        </w:rPr>
        <w:t>predloženie</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ponuky</w:t>
      </w:r>
      <w:proofErr w:type="spellEnd"/>
      <w:r w:rsidR="00655F19" w:rsidRPr="008351E8">
        <w:rPr>
          <w:rFonts w:asciiTheme="minorHAnsi" w:hAnsiTheme="minorHAnsi" w:cstheme="minorHAnsi"/>
          <w:color w:val="000000"/>
          <w:szCs w:val="19"/>
          <w:lang w:val="de-DE"/>
        </w:rPr>
        <w:t xml:space="preserve"> v </w:t>
      </w:r>
      <w:proofErr w:type="spellStart"/>
      <w:r w:rsidR="00655F19" w:rsidRPr="008351E8">
        <w:rPr>
          <w:rFonts w:asciiTheme="minorHAnsi" w:hAnsiTheme="minorHAnsi" w:cstheme="minorHAnsi"/>
          <w:color w:val="000000"/>
          <w:szCs w:val="19"/>
          <w:lang w:val="de-DE"/>
        </w:rPr>
        <w:t>zmysle</w:t>
      </w:r>
      <w:proofErr w:type="spellEnd"/>
      <w:r w:rsidR="00655F19" w:rsidRPr="008351E8">
        <w:rPr>
          <w:rFonts w:asciiTheme="minorHAnsi" w:hAnsiTheme="minorHAnsi" w:cstheme="minorHAnsi"/>
          <w:color w:val="000000"/>
          <w:szCs w:val="19"/>
          <w:lang w:val="de-DE"/>
        </w:rPr>
        <w:t xml:space="preserve"> § </w:t>
      </w:r>
      <w:r w:rsidR="00C35ECE" w:rsidRPr="008351E8">
        <w:rPr>
          <w:rFonts w:asciiTheme="minorHAnsi" w:hAnsiTheme="minorHAnsi" w:cstheme="minorHAnsi"/>
          <w:color w:val="000000"/>
          <w:szCs w:val="19"/>
          <w:lang w:val="de-DE"/>
        </w:rPr>
        <w:t>117</w:t>
      </w:r>
      <w:r w:rsidR="00655F19" w:rsidRPr="008351E8">
        <w:rPr>
          <w:rFonts w:asciiTheme="minorHAnsi" w:hAnsiTheme="minorHAnsi" w:cstheme="minorHAnsi"/>
          <w:color w:val="000000"/>
          <w:szCs w:val="19"/>
          <w:lang w:val="de-DE"/>
        </w:rPr>
        <w:t xml:space="preserve"> ZVO na </w:t>
      </w:r>
      <w:proofErr w:type="spellStart"/>
      <w:r w:rsidR="00655F19" w:rsidRPr="008351E8">
        <w:rPr>
          <w:rFonts w:asciiTheme="minorHAnsi" w:hAnsiTheme="minorHAnsi" w:cstheme="minorHAnsi"/>
          <w:color w:val="000000"/>
          <w:szCs w:val="19"/>
          <w:lang w:val="de-DE"/>
        </w:rPr>
        <w:t>nižšie</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špecifikovaný</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predmet</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zákazky</w:t>
      </w:r>
      <w:proofErr w:type="spellEnd"/>
      <w:r w:rsidR="00655F19" w:rsidRPr="008351E8">
        <w:rPr>
          <w:rFonts w:asciiTheme="minorHAnsi" w:hAnsiTheme="minorHAnsi" w:cstheme="minorHAnsi"/>
          <w:color w:val="000000"/>
          <w:szCs w:val="19"/>
          <w:lang w:val="de-DE"/>
        </w:rPr>
        <w:t xml:space="preserve"> </w:t>
      </w:r>
    </w:p>
    <w:p w14:paraId="7DF8DD65" w14:textId="77777777" w:rsidR="006F70B7" w:rsidRPr="008351E8" w:rsidRDefault="006F70B7" w:rsidP="00655F19">
      <w:pPr>
        <w:autoSpaceDE w:val="0"/>
        <w:autoSpaceDN w:val="0"/>
        <w:adjustRightInd w:val="0"/>
        <w:ind w:firstLine="709"/>
        <w:jc w:val="both"/>
        <w:rPr>
          <w:rFonts w:asciiTheme="minorHAnsi" w:hAnsiTheme="minorHAnsi" w:cstheme="minorHAnsi"/>
          <w:color w:val="000000"/>
          <w:szCs w:val="19"/>
          <w:lang w:val="de-DE"/>
        </w:rPr>
      </w:pPr>
    </w:p>
    <w:p w14:paraId="4692F5E7" w14:textId="52265952" w:rsidR="00655F19" w:rsidRPr="00C31EBF" w:rsidRDefault="0016710C" w:rsidP="0016710C">
      <w:pPr>
        <w:autoSpaceDE w:val="0"/>
        <w:autoSpaceDN w:val="0"/>
        <w:adjustRightInd w:val="0"/>
        <w:spacing w:before="80"/>
        <w:jc w:val="center"/>
        <w:rPr>
          <w:rFonts w:asciiTheme="minorHAnsi" w:hAnsiTheme="minorHAnsi" w:cstheme="minorHAnsi"/>
          <w:b/>
          <w:bCs/>
          <w:color w:val="000000"/>
          <w:sz w:val="28"/>
          <w:szCs w:val="28"/>
        </w:rPr>
      </w:pPr>
      <w:r w:rsidRPr="00C31EBF">
        <w:rPr>
          <w:rFonts w:asciiTheme="minorHAnsi" w:hAnsiTheme="minorHAnsi" w:cstheme="minorHAnsi"/>
          <w:b/>
          <w:bCs/>
          <w:color w:val="000000"/>
          <w:sz w:val="28"/>
          <w:szCs w:val="28"/>
        </w:rPr>
        <w:t>“</w:t>
      </w:r>
      <w:proofErr w:type="spellStart"/>
      <w:r w:rsidR="00E60A0E" w:rsidRPr="00E60A0E">
        <w:rPr>
          <w:rFonts w:asciiTheme="minorHAnsi" w:hAnsiTheme="minorHAnsi" w:cstheme="minorHAnsi"/>
          <w:b/>
          <w:bCs/>
          <w:color w:val="000000"/>
          <w:sz w:val="28"/>
          <w:szCs w:val="28"/>
        </w:rPr>
        <w:t>Vývoj</w:t>
      </w:r>
      <w:proofErr w:type="spellEnd"/>
      <w:r w:rsidR="00E60A0E" w:rsidRPr="00E60A0E">
        <w:rPr>
          <w:rFonts w:asciiTheme="minorHAnsi" w:hAnsiTheme="minorHAnsi" w:cstheme="minorHAnsi"/>
          <w:b/>
          <w:bCs/>
          <w:color w:val="000000"/>
          <w:sz w:val="28"/>
          <w:szCs w:val="28"/>
        </w:rPr>
        <w:t xml:space="preserve"> </w:t>
      </w:r>
      <w:proofErr w:type="spellStart"/>
      <w:r w:rsidR="00E60A0E" w:rsidRPr="00E60A0E">
        <w:rPr>
          <w:rFonts w:asciiTheme="minorHAnsi" w:hAnsiTheme="minorHAnsi" w:cstheme="minorHAnsi"/>
          <w:b/>
          <w:bCs/>
          <w:color w:val="000000"/>
          <w:sz w:val="28"/>
          <w:szCs w:val="28"/>
        </w:rPr>
        <w:t>softvérového</w:t>
      </w:r>
      <w:proofErr w:type="spellEnd"/>
      <w:r w:rsidR="00E60A0E" w:rsidRPr="00E60A0E">
        <w:rPr>
          <w:rFonts w:asciiTheme="minorHAnsi" w:hAnsiTheme="minorHAnsi" w:cstheme="minorHAnsi"/>
          <w:b/>
          <w:bCs/>
          <w:color w:val="000000"/>
          <w:sz w:val="28"/>
          <w:szCs w:val="28"/>
        </w:rPr>
        <w:t xml:space="preserve"> </w:t>
      </w:r>
      <w:proofErr w:type="spellStart"/>
      <w:r w:rsidR="00E60A0E" w:rsidRPr="00E60A0E">
        <w:rPr>
          <w:rFonts w:asciiTheme="minorHAnsi" w:hAnsiTheme="minorHAnsi" w:cstheme="minorHAnsi"/>
          <w:b/>
          <w:bCs/>
          <w:color w:val="000000"/>
          <w:sz w:val="28"/>
          <w:szCs w:val="28"/>
        </w:rPr>
        <w:t>nástroja</w:t>
      </w:r>
      <w:proofErr w:type="spellEnd"/>
      <w:r w:rsidR="00E60A0E" w:rsidRPr="00E60A0E">
        <w:rPr>
          <w:rFonts w:asciiTheme="minorHAnsi" w:hAnsiTheme="minorHAnsi" w:cstheme="minorHAnsi"/>
          <w:b/>
          <w:bCs/>
          <w:color w:val="000000"/>
          <w:sz w:val="28"/>
          <w:szCs w:val="28"/>
        </w:rPr>
        <w:t xml:space="preserve"> pre </w:t>
      </w:r>
      <w:proofErr w:type="spellStart"/>
      <w:r w:rsidR="00E60A0E" w:rsidRPr="00E60A0E">
        <w:rPr>
          <w:rFonts w:asciiTheme="minorHAnsi" w:hAnsiTheme="minorHAnsi" w:cstheme="minorHAnsi"/>
          <w:b/>
          <w:bCs/>
          <w:color w:val="000000"/>
          <w:sz w:val="28"/>
          <w:szCs w:val="28"/>
        </w:rPr>
        <w:t>technologickú</w:t>
      </w:r>
      <w:proofErr w:type="spellEnd"/>
      <w:r w:rsidR="00E60A0E" w:rsidRPr="00E60A0E">
        <w:rPr>
          <w:rFonts w:asciiTheme="minorHAnsi" w:hAnsiTheme="minorHAnsi" w:cstheme="minorHAnsi"/>
          <w:b/>
          <w:bCs/>
          <w:color w:val="000000"/>
          <w:sz w:val="28"/>
          <w:szCs w:val="28"/>
        </w:rPr>
        <w:t xml:space="preserve"> </w:t>
      </w:r>
      <w:proofErr w:type="spellStart"/>
      <w:r w:rsidR="00E60A0E" w:rsidRPr="00E60A0E">
        <w:rPr>
          <w:rFonts w:asciiTheme="minorHAnsi" w:hAnsiTheme="minorHAnsi" w:cstheme="minorHAnsi"/>
          <w:b/>
          <w:bCs/>
          <w:color w:val="000000"/>
          <w:sz w:val="28"/>
          <w:szCs w:val="28"/>
        </w:rPr>
        <w:t>zostavu</w:t>
      </w:r>
      <w:proofErr w:type="spellEnd"/>
      <w:r w:rsidRPr="00C31EBF">
        <w:rPr>
          <w:rFonts w:asciiTheme="minorHAnsi" w:hAnsiTheme="minorHAnsi" w:cstheme="minorHAnsi"/>
          <w:b/>
          <w:bCs/>
          <w:color w:val="000000"/>
          <w:sz w:val="28"/>
          <w:szCs w:val="28"/>
        </w:rPr>
        <w:t>”</w:t>
      </w:r>
    </w:p>
    <w:p w14:paraId="6EF44A8C" w14:textId="77777777" w:rsidR="00C31EBF" w:rsidRPr="00CB52C7" w:rsidRDefault="00C31EBF" w:rsidP="0016710C">
      <w:pPr>
        <w:autoSpaceDE w:val="0"/>
        <w:autoSpaceDN w:val="0"/>
        <w:adjustRightInd w:val="0"/>
        <w:spacing w:before="80"/>
        <w:jc w:val="center"/>
        <w:rPr>
          <w:rFonts w:asciiTheme="minorHAnsi" w:hAnsiTheme="minorHAnsi" w:cstheme="minorHAnsi"/>
          <w:color w:val="000000"/>
          <w:szCs w:val="19"/>
        </w:rPr>
      </w:pPr>
    </w:p>
    <w:p w14:paraId="0EF081C0" w14:textId="18F8FB63" w:rsidR="00655F19" w:rsidRPr="00CB52C7" w:rsidRDefault="00655F19" w:rsidP="00252483">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Identifikácia </w:t>
      </w:r>
      <w:sdt>
        <w:sdtPr>
          <w:rPr>
            <w:rFonts w:asciiTheme="minorHAnsi" w:hAnsiTheme="minorHAnsi" w:cstheme="minorHAnsi"/>
            <w:b/>
            <w:bCs/>
            <w:color w:val="000000"/>
            <w:sz w:val="19"/>
            <w:szCs w:val="19"/>
          </w:rPr>
          <w:id w:val="632229026"/>
          <w:placeholder>
            <w:docPart w:val="3786495B87214DA4BCA23DA83336C41E"/>
          </w:placeholder>
          <w:dropDownList>
            <w:listItem w:value="Vyberte položku."/>
            <w:listItem w:displayText="verejného obstarávateľa" w:value="verejného obstarávateľa"/>
            <w:listItem w:displayText="obstarávateľa" w:value="obstarávateľa"/>
          </w:dropDownList>
        </w:sdtPr>
        <w:sdtEndPr/>
        <w:sdtContent>
          <w:r w:rsidR="0016710C">
            <w:rPr>
              <w:rFonts w:asciiTheme="minorHAnsi" w:hAnsiTheme="minorHAnsi" w:cstheme="minorHAnsi"/>
              <w:b/>
              <w:bCs/>
              <w:color w:val="000000"/>
              <w:sz w:val="19"/>
              <w:szCs w:val="19"/>
            </w:rPr>
            <w:t>obstarávateľa</w:t>
          </w:r>
        </w:sdtContent>
      </w:sdt>
      <w:r w:rsidRPr="00CB52C7">
        <w:rPr>
          <w:rFonts w:asciiTheme="minorHAnsi" w:hAnsiTheme="minorHAnsi" w:cstheme="minorHAnsi"/>
          <w:b/>
          <w:bCs/>
          <w:color w:val="000000"/>
          <w:sz w:val="19"/>
          <w:szCs w:val="19"/>
        </w:rPr>
        <w:t xml:space="preserve">: </w:t>
      </w:r>
    </w:p>
    <w:p w14:paraId="2D8A3A13" w14:textId="39D4D21A" w:rsidR="00655F19" w:rsidRPr="00CB52C7" w:rsidRDefault="00252483" w:rsidP="00C4155A">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sdt>
        <w:sdtPr>
          <w:rPr>
            <w:rFonts w:asciiTheme="minorHAnsi" w:hAnsiTheme="minorHAnsi" w:cstheme="minorHAnsi"/>
            <w:b/>
            <w:bCs/>
            <w:color w:val="000000"/>
            <w:sz w:val="19"/>
            <w:szCs w:val="19"/>
          </w:rPr>
          <w:id w:val="388300239"/>
          <w:placeholder>
            <w:docPart w:val="671AB9ED760244F584DCC80D9C3E7A33"/>
          </w:placeholder>
          <w:dropDownList>
            <w:listItem w:value="Vyberte položku."/>
            <w:listItem w:displayText="Verejný obstarávateľ" w:value="Verejný obstarávateľ"/>
            <w:listItem w:displayText="Obstarávateľ" w:value="Obstarávateľ"/>
          </w:dropDownList>
        </w:sdtPr>
        <w:sdtEndPr/>
        <w:sdtContent>
          <w:r w:rsidR="0016710C">
            <w:rPr>
              <w:rFonts w:asciiTheme="minorHAnsi" w:hAnsiTheme="minorHAnsi" w:cstheme="minorHAnsi"/>
              <w:b/>
              <w:bCs/>
              <w:color w:val="000000"/>
              <w:sz w:val="19"/>
              <w:szCs w:val="19"/>
            </w:rPr>
            <w:t>Obstarávateľ</w:t>
          </w:r>
        </w:sdtContent>
      </w:sdt>
      <w:r w:rsidR="00C06AD4" w:rsidRPr="00CB52C7">
        <w:rPr>
          <w:rFonts w:asciiTheme="minorHAnsi" w:hAnsiTheme="minorHAnsi" w:cstheme="minorHAnsi"/>
          <w:b/>
          <w:bCs/>
          <w:color w:val="000000"/>
          <w:sz w:val="19"/>
          <w:szCs w:val="19"/>
        </w:rPr>
        <w:t xml:space="preserve"> </w:t>
      </w:r>
      <w:r w:rsidR="00655F19" w:rsidRPr="00CB52C7">
        <w:rPr>
          <w:rFonts w:asciiTheme="minorHAnsi" w:hAnsiTheme="minorHAnsi" w:cstheme="minorHAnsi"/>
          <w:b/>
          <w:bCs/>
          <w:color w:val="000000"/>
          <w:sz w:val="19"/>
          <w:szCs w:val="19"/>
        </w:rPr>
        <w:t xml:space="preserve">v zmysle § </w:t>
      </w:r>
      <w:r w:rsidR="0016710C">
        <w:rPr>
          <w:rFonts w:asciiTheme="minorHAnsi" w:hAnsiTheme="minorHAnsi" w:cstheme="minorHAnsi"/>
          <w:b/>
          <w:bCs/>
          <w:color w:val="000000"/>
          <w:sz w:val="19"/>
          <w:szCs w:val="19"/>
        </w:rPr>
        <w:t xml:space="preserve">8 </w:t>
      </w:r>
      <w:r w:rsidR="00655F19" w:rsidRPr="00CB52C7">
        <w:rPr>
          <w:rFonts w:asciiTheme="minorHAnsi" w:hAnsiTheme="minorHAnsi" w:cstheme="minorHAnsi"/>
          <w:b/>
          <w:bCs/>
          <w:color w:val="000000"/>
          <w:sz w:val="19"/>
          <w:szCs w:val="19"/>
        </w:rPr>
        <w:t xml:space="preserve">ZVO: </w:t>
      </w:r>
    </w:p>
    <w:p w14:paraId="4DA3074B" w14:textId="77777777" w:rsidR="00755E71" w:rsidRDefault="00655F19" w:rsidP="00C4155A">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Názov verejného obstarávateľa</w:t>
      </w:r>
      <w:r w:rsidR="00E878BF">
        <w:rPr>
          <w:rFonts w:asciiTheme="minorHAnsi" w:hAnsiTheme="minorHAnsi" w:cstheme="minorHAnsi"/>
          <w:b/>
          <w:bCs/>
          <w:color w:val="000000"/>
          <w:sz w:val="19"/>
          <w:szCs w:val="19"/>
        </w:rPr>
        <w:t xml:space="preserve"> / obstarávateľa</w:t>
      </w:r>
      <w:r w:rsidR="000F6728">
        <w:rPr>
          <w:rFonts w:asciiTheme="minorHAnsi" w:hAnsiTheme="minorHAnsi" w:cstheme="minorHAnsi"/>
          <w:b/>
          <w:bCs/>
          <w:color w:val="000000"/>
          <w:sz w:val="19"/>
          <w:szCs w:val="19"/>
        </w:rPr>
        <w:t>:</w:t>
      </w:r>
    </w:p>
    <w:p w14:paraId="57E1E75C" w14:textId="01E70F0A" w:rsidR="00655F19" w:rsidRPr="00CB52C7" w:rsidRDefault="006F70B7" w:rsidP="00755E71">
      <w:pPr>
        <w:pStyle w:val="Odsekzoznamu"/>
        <w:autoSpaceDE w:val="0"/>
        <w:autoSpaceDN w:val="0"/>
        <w:adjustRightInd w:val="0"/>
        <w:spacing w:before="120" w:line="24" w:lineRule="atLeast"/>
        <w:ind w:left="2160" w:firstLine="720"/>
        <w:contextualSpacing w:val="0"/>
        <w:rPr>
          <w:rFonts w:asciiTheme="minorHAnsi" w:hAnsiTheme="minorHAnsi" w:cstheme="minorHAnsi"/>
          <w:color w:val="000000"/>
          <w:sz w:val="19"/>
          <w:szCs w:val="19"/>
        </w:rPr>
      </w:pPr>
      <w:r w:rsidRPr="006F70B7">
        <w:rPr>
          <w:rFonts w:asciiTheme="minorHAnsi" w:hAnsiTheme="minorHAnsi" w:cstheme="minorHAnsi"/>
          <w:color w:val="000000"/>
          <w:sz w:val="19"/>
          <w:szCs w:val="19"/>
        </w:rPr>
        <w:t>SEMAX, s.r.o.</w:t>
      </w:r>
    </w:p>
    <w:p w14:paraId="10759562" w14:textId="09173528"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Sídlo: </w:t>
      </w:r>
      <w:r w:rsidR="0016710C">
        <w:rPr>
          <w:rFonts w:asciiTheme="minorHAnsi" w:hAnsiTheme="minorHAnsi" w:cstheme="minorHAnsi"/>
          <w:color w:val="000000"/>
          <w:sz w:val="19"/>
          <w:szCs w:val="19"/>
        </w:rPr>
        <w:tab/>
      </w:r>
      <w:r w:rsidR="0016710C">
        <w:rPr>
          <w:rFonts w:asciiTheme="minorHAnsi" w:hAnsiTheme="minorHAnsi" w:cstheme="minorHAnsi"/>
          <w:color w:val="000000"/>
          <w:sz w:val="19"/>
          <w:szCs w:val="19"/>
        </w:rPr>
        <w:tab/>
      </w:r>
      <w:r w:rsidR="0016710C">
        <w:rPr>
          <w:rFonts w:asciiTheme="minorHAnsi" w:hAnsiTheme="minorHAnsi" w:cstheme="minorHAnsi"/>
          <w:color w:val="000000"/>
          <w:sz w:val="19"/>
          <w:szCs w:val="19"/>
        </w:rPr>
        <w:tab/>
      </w:r>
      <w:r w:rsidR="006F70B7" w:rsidRPr="006F70B7">
        <w:rPr>
          <w:rFonts w:asciiTheme="minorHAnsi" w:hAnsiTheme="minorHAnsi" w:cstheme="minorHAnsi"/>
          <w:color w:val="000000"/>
          <w:sz w:val="19"/>
          <w:szCs w:val="19"/>
        </w:rPr>
        <w:t xml:space="preserve">Námestie Sv. Jána </w:t>
      </w:r>
      <w:proofErr w:type="spellStart"/>
      <w:r w:rsidR="006F70B7" w:rsidRPr="006F70B7">
        <w:rPr>
          <w:rFonts w:asciiTheme="minorHAnsi" w:hAnsiTheme="minorHAnsi" w:cstheme="minorHAnsi"/>
          <w:color w:val="000000"/>
          <w:sz w:val="19"/>
          <w:szCs w:val="19"/>
        </w:rPr>
        <w:t>Bosca</w:t>
      </w:r>
      <w:proofErr w:type="spellEnd"/>
      <w:r w:rsidR="006F70B7" w:rsidRPr="006F70B7">
        <w:rPr>
          <w:rFonts w:asciiTheme="minorHAnsi" w:hAnsiTheme="minorHAnsi" w:cstheme="minorHAnsi"/>
          <w:color w:val="000000"/>
          <w:sz w:val="19"/>
          <w:szCs w:val="19"/>
        </w:rPr>
        <w:t xml:space="preserve"> 165/39, 010 04 Žilina</w:t>
      </w:r>
    </w:p>
    <w:p w14:paraId="09F085BB" w14:textId="015D78FF"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Štatutárny zástupca:  </w:t>
      </w:r>
      <w:r w:rsidR="0016710C">
        <w:rPr>
          <w:rFonts w:asciiTheme="minorHAnsi" w:hAnsiTheme="minorHAnsi" w:cstheme="minorHAnsi"/>
          <w:color w:val="000000"/>
          <w:sz w:val="19"/>
          <w:szCs w:val="19"/>
        </w:rPr>
        <w:tab/>
      </w:r>
      <w:r w:rsidR="006F70B7">
        <w:rPr>
          <w:rFonts w:asciiTheme="minorHAnsi" w:hAnsiTheme="minorHAnsi" w:cstheme="minorHAnsi"/>
          <w:color w:val="000000"/>
          <w:sz w:val="19"/>
          <w:szCs w:val="19"/>
        </w:rPr>
        <w:t xml:space="preserve">Ing. Ľubomír </w:t>
      </w:r>
      <w:proofErr w:type="spellStart"/>
      <w:r w:rsidR="006F70B7">
        <w:rPr>
          <w:rFonts w:asciiTheme="minorHAnsi" w:hAnsiTheme="minorHAnsi" w:cstheme="minorHAnsi"/>
          <w:color w:val="000000"/>
          <w:sz w:val="19"/>
          <w:szCs w:val="19"/>
        </w:rPr>
        <w:t>Pepucha</w:t>
      </w:r>
      <w:proofErr w:type="spellEnd"/>
      <w:r w:rsidR="006F70B7">
        <w:rPr>
          <w:rFonts w:asciiTheme="minorHAnsi" w:hAnsiTheme="minorHAnsi" w:cstheme="minorHAnsi"/>
          <w:color w:val="000000"/>
          <w:sz w:val="19"/>
          <w:szCs w:val="19"/>
        </w:rPr>
        <w:t>, PhD.</w:t>
      </w:r>
      <w:r w:rsidR="0016710C" w:rsidRPr="0016710C">
        <w:rPr>
          <w:rFonts w:asciiTheme="minorHAnsi" w:hAnsiTheme="minorHAnsi" w:cstheme="minorHAnsi"/>
          <w:color w:val="000000"/>
          <w:sz w:val="19"/>
          <w:szCs w:val="19"/>
        </w:rPr>
        <w:t xml:space="preserve">, </w:t>
      </w:r>
      <w:r w:rsidR="006F70B7">
        <w:rPr>
          <w:rFonts w:asciiTheme="minorHAnsi" w:hAnsiTheme="minorHAnsi" w:cstheme="minorHAnsi"/>
          <w:color w:val="000000"/>
          <w:sz w:val="19"/>
          <w:szCs w:val="19"/>
        </w:rPr>
        <w:t>konate</w:t>
      </w:r>
      <w:r w:rsidR="0016710C" w:rsidRPr="0016710C">
        <w:rPr>
          <w:rFonts w:asciiTheme="minorHAnsi" w:hAnsiTheme="minorHAnsi" w:cstheme="minorHAnsi"/>
          <w:color w:val="000000"/>
          <w:sz w:val="19"/>
          <w:szCs w:val="19"/>
        </w:rPr>
        <w:t>ľ</w:t>
      </w:r>
    </w:p>
    <w:p w14:paraId="6B470217" w14:textId="07F62AFA"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IČO:</w:t>
      </w:r>
      <w:r w:rsidRPr="00CB52C7">
        <w:rPr>
          <w:rFonts w:asciiTheme="minorHAnsi" w:hAnsiTheme="minorHAnsi" w:cstheme="minorHAnsi"/>
          <w:color w:val="000000"/>
          <w:sz w:val="19"/>
          <w:szCs w:val="19"/>
        </w:rPr>
        <w:tab/>
        <w:t xml:space="preserve">     </w:t>
      </w:r>
      <w:r w:rsidRPr="00CB52C7">
        <w:rPr>
          <w:rFonts w:asciiTheme="minorHAnsi" w:hAnsiTheme="minorHAnsi" w:cstheme="minorHAnsi"/>
          <w:color w:val="000000"/>
          <w:sz w:val="19"/>
          <w:szCs w:val="19"/>
        </w:rPr>
        <w:tab/>
        <w:t xml:space="preserve"> </w:t>
      </w:r>
      <w:r w:rsidR="0016710C">
        <w:rPr>
          <w:rFonts w:asciiTheme="minorHAnsi" w:hAnsiTheme="minorHAnsi" w:cstheme="minorHAnsi"/>
          <w:color w:val="000000"/>
          <w:sz w:val="19"/>
          <w:szCs w:val="19"/>
        </w:rPr>
        <w:tab/>
      </w:r>
      <w:r w:rsidR="006F70B7" w:rsidRPr="006F70B7">
        <w:rPr>
          <w:rFonts w:asciiTheme="minorHAnsi" w:hAnsiTheme="minorHAnsi" w:cstheme="minorHAnsi"/>
          <w:color w:val="000000"/>
          <w:sz w:val="19"/>
          <w:szCs w:val="19"/>
        </w:rPr>
        <w:t>50 715 178</w:t>
      </w:r>
    </w:p>
    <w:p w14:paraId="1E281E2D" w14:textId="09DB572A"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DIČ:         </w:t>
      </w:r>
      <w:r w:rsidR="0016710C">
        <w:rPr>
          <w:rFonts w:asciiTheme="minorHAnsi" w:hAnsiTheme="minorHAnsi" w:cstheme="minorHAnsi"/>
          <w:color w:val="000000"/>
          <w:sz w:val="19"/>
          <w:szCs w:val="19"/>
        </w:rPr>
        <w:tab/>
      </w:r>
      <w:r w:rsidR="0016710C">
        <w:rPr>
          <w:rFonts w:asciiTheme="minorHAnsi" w:hAnsiTheme="minorHAnsi" w:cstheme="minorHAnsi"/>
          <w:color w:val="000000"/>
          <w:sz w:val="19"/>
          <w:szCs w:val="19"/>
        </w:rPr>
        <w:tab/>
      </w:r>
      <w:r w:rsidR="006F70B7" w:rsidRPr="006F70B7">
        <w:rPr>
          <w:rFonts w:asciiTheme="minorHAnsi" w:hAnsiTheme="minorHAnsi" w:cstheme="minorHAnsi"/>
          <w:color w:val="000000"/>
          <w:sz w:val="19"/>
          <w:szCs w:val="19"/>
        </w:rPr>
        <w:t>2120450310</w:t>
      </w:r>
    </w:p>
    <w:p w14:paraId="041A5488" w14:textId="4EF5A17E" w:rsidR="00655F19" w:rsidRPr="00CB52C7" w:rsidRDefault="00655F19" w:rsidP="00C4155A">
      <w:pPr>
        <w:pStyle w:val="Odsekzoznamu"/>
        <w:tabs>
          <w:tab w:val="num" w:pos="567"/>
        </w:tabs>
        <w:spacing w:before="120" w:line="24" w:lineRule="atLeast"/>
        <w:contextualSpacing w:val="0"/>
        <w:rPr>
          <w:rFonts w:asciiTheme="minorHAnsi" w:hAnsiTheme="minorHAnsi" w:cstheme="minorHAnsi"/>
          <w:bCs/>
          <w:sz w:val="19"/>
          <w:szCs w:val="19"/>
        </w:rPr>
      </w:pPr>
      <w:r w:rsidRPr="00CB52C7">
        <w:rPr>
          <w:rFonts w:asciiTheme="minorHAnsi" w:hAnsiTheme="minorHAnsi" w:cstheme="minorHAnsi"/>
          <w:bCs/>
          <w:sz w:val="19"/>
          <w:szCs w:val="19"/>
        </w:rPr>
        <w:t xml:space="preserve">IČ DPH:   </w:t>
      </w:r>
      <w:r w:rsidR="0016710C">
        <w:rPr>
          <w:rFonts w:asciiTheme="minorHAnsi" w:hAnsiTheme="minorHAnsi" w:cstheme="minorHAnsi"/>
          <w:bCs/>
          <w:sz w:val="19"/>
          <w:szCs w:val="19"/>
        </w:rPr>
        <w:tab/>
      </w:r>
      <w:r w:rsidR="0016710C">
        <w:rPr>
          <w:rFonts w:asciiTheme="minorHAnsi" w:hAnsiTheme="minorHAnsi" w:cstheme="minorHAnsi"/>
          <w:bCs/>
          <w:sz w:val="19"/>
          <w:szCs w:val="19"/>
        </w:rPr>
        <w:tab/>
      </w:r>
      <w:r w:rsidR="006F70B7" w:rsidRPr="006F70B7">
        <w:rPr>
          <w:rFonts w:asciiTheme="minorHAnsi" w:hAnsiTheme="minorHAnsi" w:cstheme="minorHAnsi"/>
          <w:bCs/>
          <w:sz w:val="19"/>
          <w:szCs w:val="19"/>
        </w:rPr>
        <w:t>SK2120450310</w:t>
      </w:r>
    </w:p>
    <w:p w14:paraId="01299105" w14:textId="5D403D58"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Tel.:         </w:t>
      </w:r>
      <w:r w:rsidR="0016710C">
        <w:rPr>
          <w:rFonts w:asciiTheme="minorHAnsi" w:hAnsiTheme="minorHAnsi" w:cstheme="minorHAnsi"/>
          <w:color w:val="000000"/>
          <w:sz w:val="19"/>
          <w:szCs w:val="19"/>
        </w:rPr>
        <w:tab/>
      </w:r>
      <w:r w:rsidR="0016710C">
        <w:rPr>
          <w:rFonts w:asciiTheme="minorHAnsi" w:hAnsiTheme="minorHAnsi" w:cstheme="minorHAnsi"/>
          <w:color w:val="000000"/>
          <w:sz w:val="19"/>
          <w:szCs w:val="19"/>
        </w:rPr>
        <w:tab/>
      </w:r>
      <w:r w:rsidR="006F70B7">
        <w:rPr>
          <w:rFonts w:asciiTheme="minorHAnsi" w:hAnsiTheme="minorHAnsi" w:cstheme="minorHAnsi"/>
          <w:color w:val="000000"/>
          <w:sz w:val="19"/>
          <w:szCs w:val="19"/>
        </w:rPr>
        <w:t>+421 915 839 906</w:t>
      </w:r>
    </w:p>
    <w:p w14:paraId="351901CD" w14:textId="6B175568"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E-mail:     </w:t>
      </w:r>
      <w:r w:rsidR="0016710C">
        <w:rPr>
          <w:rFonts w:asciiTheme="minorHAnsi" w:hAnsiTheme="minorHAnsi" w:cstheme="minorHAnsi"/>
          <w:color w:val="000000"/>
          <w:sz w:val="19"/>
          <w:szCs w:val="19"/>
        </w:rPr>
        <w:tab/>
      </w:r>
      <w:r w:rsidR="0016710C">
        <w:rPr>
          <w:rFonts w:asciiTheme="minorHAnsi" w:hAnsiTheme="minorHAnsi" w:cstheme="minorHAnsi"/>
          <w:color w:val="000000"/>
          <w:sz w:val="19"/>
          <w:szCs w:val="19"/>
        </w:rPr>
        <w:tab/>
      </w:r>
      <w:r w:rsidR="006F70B7" w:rsidRPr="006F70B7">
        <w:rPr>
          <w:rFonts w:asciiTheme="minorHAnsi" w:hAnsiTheme="minorHAnsi" w:cstheme="minorHAnsi"/>
          <w:color w:val="000000"/>
          <w:sz w:val="19"/>
          <w:szCs w:val="19"/>
        </w:rPr>
        <w:t>lubomir.pepucha@gmail.com</w:t>
      </w:r>
    </w:p>
    <w:p w14:paraId="1B66EE3A" w14:textId="273CA015"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Internetová stránka:</w:t>
      </w:r>
      <w:r w:rsidR="0016710C">
        <w:tab/>
      </w:r>
      <w:r w:rsidR="006F70B7">
        <w:rPr>
          <w:rFonts w:asciiTheme="minorHAnsi" w:hAnsiTheme="minorHAnsi" w:cstheme="minorHAnsi"/>
          <w:color w:val="000000"/>
          <w:sz w:val="19"/>
          <w:szCs w:val="19"/>
        </w:rPr>
        <w:t>www.semax.sk</w:t>
      </w:r>
    </w:p>
    <w:p w14:paraId="691EACDE" w14:textId="22C69E80" w:rsidR="00655F19" w:rsidRPr="0016710C" w:rsidRDefault="00655F19" w:rsidP="00252483">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Predmet obstarávania:</w:t>
      </w:r>
    </w:p>
    <w:p w14:paraId="5A2A8CB3" w14:textId="69CC98EA" w:rsidR="00A83734" w:rsidRDefault="00A83734" w:rsidP="00755E71">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Pr>
          <w:rFonts w:asciiTheme="minorHAnsi" w:hAnsiTheme="minorHAnsi" w:cstheme="minorHAnsi"/>
          <w:color w:val="000000"/>
          <w:sz w:val="19"/>
          <w:szCs w:val="19"/>
        </w:rPr>
        <w:t>Služby</w:t>
      </w:r>
    </w:p>
    <w:p w14:paraId="69134337" w14:textId="3E1226C8" w:rsidR="00A83734" w:rsidRDefault="00A83734" w:rsidP="00C31EBF">
      <w:pPr>
        <w:pStyle w:val="Odsekzoznamu"/>
        <w:autoSpaceDE w:val="0"/>
        <w:autoSpaceDN w:val="0"/>
        <w:adjustRightInd w:val="0"/>
        <w:spacing w:before="120" w:after="240" w:line="24" w:lineRule="atLeast"/>
        <w:contextualSpacing w:val="0"/>
        <w:jc w:val="both"/>
        <w:rPr>
          <w:rFonts w:asciiTheme="minorHAnsi" w:hAnsiTheme="minorHAnsi" w:cstheme="minorHAnsi"/>
          <w:color w:val="000000"/>
          <w:sz w:val="19"/>
          <w:szCs w:val="19"/>
        </w:rPr>
      </w:pPr>
      <w:r w:rsidRPr="00A83734">
        <w:rPr>
          <w:rFonts w:asciiTheme="minorHAnsi" w:hAnsiTheme="minorHAnsi" w:cstheme="minorHAnsi"/>
          <w:color w:val="000000"/>
          <w:sz w:val="19"/>
          <w:szCs w:val="19"/>
        </w:rPr>
        <w:t>CPV kód:</w:t>
      </w:r>
      <w:r w:rsidRPr="00A83734">
        <w:rPr>
          <w:rFonts w:asciiTheme="minorHAnsi" w:hAnsiTheme="minorHAnsi" w:cstheme="minorHAnsi"/>
          <w:color w:val="000000"/>
          <w:sz w:val="19"/>
          <w:szCs w:val="19"/>
        </w:rPr>
        <w:tab/>
      </w:r>
      <w:r w:rsidR="00E60A0E" w:rsidRPr="00E60A0E">
        <w:rPr>
          <w:rFonts w:asciiTheme="minorHAnsi" w:hAnsiTheme="minorHAnsi" w:cstheme="minorHAnsi"/>
          <w:color w:val="000000"/>
          <w:sz w:val="19"/>
          <w:szCs w:val="19"/>
        </w:rPr>
        <w:t>72230000-6</w:t>
      </w:r>
      <w:r w:rsidR="00E60A0E" w:rsidRPr="00E60A0E">
        <w:rPr>
          <w:rFonts w:asciiTheme="minorHAnsi" w:hAnsiTheme="minorHAnsi" w:cstheme="minorHAnsi"/>
          <w:color w:val="000000"/>
          <w:sz w:val="19"/>
          <w:szCs w:val="19"/>
        </w:rPr>
        <w:tab/>
        <w:t>Vývoj zákazníckeho softvéru (softvéru na objednávku)</w:t>
      </w:r>
    </w:p>
    <w:p w14:paraId="32FCD2D7" w14:textId="77777777" w:rsidR="00E60A0E" w:rsidRDefault="00E60A0E" w:rsidP="00AF5F0D">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E60A0E">
        <w:rPr>
          <w:rFonts w:asciiTheme="minorHAnsi" w:hAnsiTheme="minorHAnsi" w:cstheme="minorHAnsi"/>
          <w:color w:val="000000"/>
          <w:sz w:val="19"/>
          <w:szCs w:val="19"/>
        </w:rPr>
        <w:t>Aplikačný softvér, ktorý umožňuje komunikáciu s RF prijímačmi a ukladanie nameraných údajov do databázy. Údaje sú dostupné pomocou lokálneho alebo vzdialeného pripojenia. Prezentácia nameraných údajov je možná za voliteľné časové obdobie.</w:t>
      </w:r>
    </w:p>
    <w:p w14:paraId="58DAACEB" w14:textId="5EC7D32A" w:rsidR="00655F19" w:rsidRPr="00CB52C7" w:rsidRDefault="00655F19" w:rsidP="00252483">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proofErr w:type="spellStart"/>
      <w:r w:rsidRPr="00CB52C7">
        <w:rPr>
          <w:rFonts w:asciiTheme="minorHAnsi" w:hAnsiTheme="minorHAnsi" w:cstheme="minorHAnsi"/>
          <w:b/>
          <w:bCs/>
          <w:color w:val="000000"/>
          <w:sz w:val="19"/>
          <w:szCs w:val="19"/>
        </w:rPr>
        <w:t>Typ</w:t>
      </w:r>
      <w:proofErr w:type="spellEnd"/>
      <w:r w:rsidRPr="00CB52C7">
        <w:rPr>
          <w:rFonts w:asciiTheme="minorHAnsi" w:hAnsiTheme="minorHAnsi" w:cstheme="minorHAnsi"/>
          <w:b/>
          <w:bCs/>
          <w:color w:val="000000"/>
          <w:sz w:val="19"/>
          <w:szCs w:val="19"/>
        </w:rPr>
        <w:t xml:space="preserve"> zmluvy, ktorá bude výsledkom verejného obstarávania: </w:t>
      </w:r>
    </w:p>
    <w:p w14:paraId="58289F44" w14:textId="6D952DE2" w:rsidR="00655F19" w:rsidRDefault="00A83734" w:rsidP="00C4155A">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A83734">
        <w:rPr>
          <w:rFonts w:asciiTheme="minorHAnsi" w:hAnsiTheme="minorHAnsi" w:cstheme="minorHAnsi"/>
          <w:color w:val="000000"/>
          <w:sz w:val="19"/>
          <w:szCs w:val="19"/>
        </w:rPr>
        <w:t xml:space="preserve">Výsledkom verejného obstarávania bude </w:t>
      </w:r>
      <w:r w:rsidR="006F70B7">
        <w:rPr>
          <w:rFonts w:asciiTheme="minorHAnsi" w:hAnsiTheme="minorHAnsi" w:cstheme="minorHAnsi"/>
          <w:b/>
          <w:color w:val="000000"/>
          <w:sz w:val="19"/>
          <w:szCs w:val="19"/>
        </w:rPr>
        <w:t>vystavenie objednávky</w:t>
      </w:r>
      <w:r w:rsidRPr="00A83734">
        <w:rPr>
          <w:rFonts w:asciiTheme="minorHAnsi" w:hAnsiTheme="minorHAnsi" w:cstheme="minorHAnsi"/>
          <w:color w:val="000000"/>
          <w:sz w:val="19"/>
          <w:szCs w:val="19"/>
        </w:rPr>
        <w:t xml:space="preserve"> na </w:t>
      </w:r>
      <w:r w:rsidR="00AF5F0D">
        <w:rPr>
          <w:rFonts w:asciiTheme="minorHAnsi" w:hAnsiTheme="minorHAnsi" w:cstheme="minorHAnsi"/>
          <w:color w:val="000000"/>
          <w:sz w:val="19"/>
          <w:szCs w:val="19"/>
        </w:rPr>
        <w:t>„</w:t>
      </w:r>
      <w:r w:rsidR="00E60A0E" w:rsidRPr="00E60A0E">
        <w:rPr>
          <w:rFonts w:asciiTheme="minorHAnsi" w:hAnsiTheme="minorHAnsi" w:cstheme="minorHAnsi"/>
          <w:color w:val="000000"/>
          <w:sz w:val="19"/>
          <w:szCs w:val="19"/>
        </w:rPr>
        <w:t>Vývoj softvérového nástroja pre technologickú zostavu</w:t>
      </w:r>
      <w:r w:rsidR="00AF5F0D">
        <w:rPr>
          <w:rFonts w:asciiTheme="minorHAnsi" w:hAnsiTheme="minorHAnsi" w:cstheme="minorHAnsi"/>
          <w:color w:val="000000"/>
          <w:sz w:val="19"/>
          <w:szCs w:val="19"/>
        </w:rPr>
        <w:t>“</w:t>
      </w:r>
      <w:r w:rsidR="00E60A0E">
        <w:rPr>
          <w:rFonts w:asciiTheme="minorHAnsi" w:hAnsiTheme="minorHAnsi" w:cstheme="minorHAnsi"/>
          <w:color w:val="000000"/>
          <w:sz w:val="19"/>
          <w:szCs w:val="19"/>
        </w:rPr>
        <w:t xml:space="preserve"> špecifikovanú</w:t>
      </w:r>
      <w:r w:rsidRPr="00A83734">
        <w:rPr>
          <w:rFonts w:asciiTheme="minorHAnsi" w:hAnsiTheme="minorHAnsi" w:cstheme="minorHAnsi"/>
          <w:color w:val="000000"/>
          <w:sz w:val="19"/>
          <w:szCs w:val="19"/>
        </w:rPr>
        <w:t xml:space="preserve"> v Prílohe č. 2 „Špecifikácia predmetu zákazky“.</w:t>
      </w:r>
      <w:r>
        <w:rPr>
          <w:rFonts w:asciiTheme="minorHAnsi" w:hAnsiTheme="minorHAnsi" w:cstheme="minorHAnsi"/>
          <w:color w:val="000000"/>
          <w:sz w:val="19"/>
          <w:szCs w:val="19"/>
        </w:rPr>
        <w:t xml:space="preserve"> </w:t>
      </w:r>
    </w:p>
    <w:p w14:paraId="16A7BA90" w14:textId="77777777" w:rsidR="00755E71" w:rsidRDefault="00655F19" w:rsidP="00252483">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Podrobný opis predmetu zákazky (predmetu obstarávania):</w:t>
      </w:r>
    </w:p>
    <w:p w14:paraId="43A3AE86" w14:textId="6BD21306" w:rsidR="00655F19" w:rsidRPr="00CB52C7" w:rsidRDefault="00755E71" w:rsidP="00755E71">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755E71">
        <w:rPr>
          <w:rFonts w:asciiTheme="minorHAnsi" w:hAnsiTheme="minorHAnsi" w:cstheme="minorHAnsi"/>
          <w:color w:val="000000"/>
          <w:sz w:val="19"/>
          <w:szCs w:val="19"/>
        </w:rPr>
        <w:t>Podrobný opis predmetu zákazky</w:t>
      </w:r>
      <w:r w:rsidR="00655F19" w:rsidRPr="00755E71">
        <w:rPr>
          <w:rFonts w:asciiTheme="minorHAnsi" w:hAnsiTheme="minorHAnsi" w:cstheme="minorHAnsi"/>
          <w:color w:val="000000"/>
          <w:sz w:val="19"/>
          <w:szCs w:val="19"/>
        </w:rPr>
        <w:t xml:space="preserve"> </w:t>
      </w:r>
      <w:r>
        <w:rPr>
          <w:rFonts w:asciiTheme="minorHAnsi" w:hAnsiTheme="minorHAnsi" w:cstheme="minorHAnsi"/>
          <w:color w:val="000000"/>
          <w:sz w:val="19"/>
          <w:szCs w:val="19"/>
        </w:rPr>
        <w:t>sa nachádza v Prílohe</w:t>
      </w:r>
      <w:r w:rsidRPr="00755E71">
        <w:rPr>
          <w:rFonts w:asciiTheme="minorHAnsi" w:hAnsiTheme="minorHAnsi" w:cstheme="minorHAnsi"/>
          <w:color w:val="000000"/>
          <w:sz w:val="19"/>
          <w:szCs w:val="19"/>
        </w:rPr>
        <w:t xml:space="preserve"> č. 2 </w:t>
      </w:r>
      <w:r>
        <w:rPr>
          <w:rFonts w:asciiTheme="minorHAnsi" w:hAnsiTheme="minorHAnsi" w:cstheme="minorHAnsi"/>
          <w:color w:val="000000"/>
          <w:sz w:val="19"/>
          <w:szCs w:val="19"/>
        </w:rPr>
        <w:t>„</w:t>
      </w:r>
      <w:r w:rsidRPr="00755E71">
        <w:rPr>
          <w:rFonts w:asciiTheme="minorHAnsi" w:hAnsiTheme="minorHAnsi" w:cstheme="minorHAnsi"/>
          <w:color w:val="000000"/>
          <w:sz w:val="19"/>
          <w:szCs w:val="19"/>
        </w:rPr>
        <w:t>Špecifikácia predmetu zákazky</w:t>
      </w:r>
      <w:r>
        <w:rPr>
          <w:rFonts w:asciiTheme="minorHAnsi" w:hAnsiTheme="minorHAnsi" w:cstheme="minorHAnsi"/>
          <w:color w:val="000000"/>
          <w:sz w:val="19"/>
          <w:szCs w:val="19"/>
        </w:rPr>
        <w:t>“</w:t>
      </w:r>
    </w:p>
    <w:p w14:paraId="72065C34" w14:textId="77777777" w:rsidR="00A83734" w:rsidRDefault="00655F19" w:rsidP="00252483">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lang w:eastAsia="en-US"/>
        </w:rPr>
      </w:pPr>
      <w:r w:rsidRPr="00A83734">
        <w:rPr>
          <w:rFonts w:asciiTheme="minorHAnsi" w:hAnsiTheme="minorHAnsi" w:cstheme="minorHAnsi"/>
          <w:b/>
          <w:bCs/>
          <w:color w:val="000000"/>
          <w:sz w:val="19"/>
          <w:szCs w:val="19"/>
          <w:lang w:eastAsia="en-US"/>
        </w:rPr>
        <w:t>P</w:t>
      </w:r>
      <w:r w:rsidR="00755E71" w:rsidRPr="00A83734">
        <w:rPr>
          <w:rFonts w:asciiTheme="minorHAnsi" w:hAnsiTheme="minorHAnsi" w:cstheme="minorHAnsi"/>
          <w:b/>
          <w:bCs/>
          <w:color w:val="000000"/>
          <w:sz w:val="19"/>
          <w:szCs w:val="19"/>
          <w:lang w:eastAsia="en-US"/>
        </w:rPr>
        <w:t>redpokladaná hodnota zákazky:</w:t>
      </w:r>
    </w:p>
    <w:p w14:paraId="1B935474" w14:textId="064A15B0" w:rsidR="00655F19" w:rsidRDefault="00AF5F0D" w:rsidP="00A83734">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lang w:eastAsia="en-US"/>
        </w:rPr>
      </w:pPr>
      <w:r>
        <w:rPr>
          <w:rFonts w:asciiTheme="minorHAnsi" w:hAnsiTheme="minorHAnsi" w:cstheme="minorHAnsi"/>
          <w:bCs/>
          <w:color w:val="000000"/>
          <w:sz w:val="19"/>
          <w:szCs w:val="19"/>
          <w:lang w:eastAsia="en-US"/>
        </w:rPr>
        <w:t>31</w:t>
      </w:r>
      <w:r w:rsidR="00BC4FB1">
        <w:rPr>
          <w:rFonts w:asciiTheme="minorHAnsi" w:hAnsiTheme="minorHAnsi" w:cstheme="minorHAnsi"/>
          <w:bCs/>
          <w:color w:val="000000"/>
          <w:sz w:val="19"/>
          <w:szCs w:val="19"/>
          <w:lang w:eastAsia="en-US"/>
        </w:rPr>
        <w:t xml:space="preserve"> </w:t>
      </w:r>
      <w:r>
        <w:rPr>
          <w:rFonts w:asciiTheme="minorHAnsi" w:hAnsiTheme="minorHAnsi" w:cstheme="minorHAnsi"/>
          <w:bCs/>
          <w:color w:val="000000"/>
          <w:sz w:val="19"/>
          <w:szCs w:val="19"/>
          <w:lang w:eastAsia="en-US"/>
        </w:rPr>
        <w:t>250</w:t>
      </w:r>
      <w:r w:rsidR="001F6E43">
        <w:rPr>
          <w:rFonts w:asciiTheme="minorHAnsi" w:hAnsiTheme="minorHAnsi" w:cstheme="minorHAnsi"/>
          <w:bCs/>
          <w:color w:val="000000"/>
          <w:sz w:val="19"/>
          <w:szCs w:val="19"/>
          <w:lang w:eastAsia="en-US"/>
        </w:rPr>
        <w:t>,00</w:t>
      </w:r>
      <w:r w:rsidR="00755E71" w:rsidRPr="00A83734">
        <w:rPr>
          <w:rFonts w:asciiTheme="minorHAnsi" w:hAnsiTheme="minorHAnsi" w:cstheme="minorHAnsi"/>
          <w:bCs/>
          <w:color w:val="000000"/>
          <w:sz w:val="19"/>
          <w:szCs w:val="19"/>
          <w:lang w:eastAsia="en-US"/>
        </w:rPr>
        <w:t xml:space="preserve"> EUR bez DPH</w:t>
      </w:r>
      <w:r w:rsidR="00655F19" w:rsidRPr="00A83734">
        <w:rPr>
          <w:rFonts w:asciiTheme="minorHAnsi" w:hAnsiTheme="minorHAnsi" w:cstheme="minorHAnsi"/>
          <w:color w:val="000000"/>
          <w:sz w:val="19"/>
          <w:szCs w:val="19"/>
          <w:lang w:eastAsia="en-US"/>
        </w:rPr>
        <w:t xml:space="preserve"> </w:t>
      </w:r>
    </w:p>
    <w:p w14:paraId="1AAA2AA8" w14:textId="77777777" w:rsidR="00755E71" w:rsidRDefault="00655F19" w:rsidP="00252483">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lang w:eastAsia="en-US"/>
        </w:rPr>
      </w:pPr>
      <w:r w:rsidRPr="00CB52C7">
        <w:rPr>
          <w:rFonts w:asciiTheme="minorHAnsi" w:hAnsiTheme="minorHAnsi" w:cstheme="minorHAnsi"/>
          <w:b/>
          <w:bCs/>
          <w:color w:val="000000"/>
          <w:sz w:val="19"/>
          <w:szCs w:val="19"/>
          <w:lang w:eastAsia="en-US"/>
        </w:rPr>
        <w:t xml:space="preserve">Miesto a </w:t>
      </w:r>
      <w:r w:rsidR="00755E71">
        <w:rPr>
          <w:rFonts w:asciiTheme="minorHAnsi" w:hAnsiTheme="minorHAnsi" w:cstheme="minorHAnsi"/>
          <w:b/>
          <w:bCs/>
          <w:color w:val="000000"/>
          <w:sz w:val="19"/>
          <w:szCs w:val="19"/>
          <w:lang w:eastAsia="en-US"/>
        </w:rPr>
        <w:t>termín dodania predmetu zákazky:</w:t>
      </w:r>
    </w:p>
    <w:p w14:paraId="597BAF61" w14:textId="77BEE089" w:rsidR="00BC4FB1" w:rsidRDefault="00BC4FB1" w:rsidP="00755E71">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lang w:eastAsia="en-US"/>
        </w:rPr>
      </w:pPr>
      <w:r>
        <w:rPr>
          <w:rFonts w:asciiTheme="minorHAnsi" w:hAnsiTheme="minorHAnsi" w:cstheme="minorHAnsi"/>
          <w:color w:val="000000"/>
          <w:sz w:val="19"/>
          <w:szCs w:val="19"/>
          <w:lang w:eastAsia="en-US"/>
        </w:rPr>
        <w:t xml:space="preserve">SEMAX, s.r.o. </w:t>
      </w:r>
      <w:r w:rsidRPr="00BC4FB1">
        <w:rPr>
          <w:rFonts w:asciiTheme="minorHAnsi" w:hAnsiTheme="minorHAnsi" w:cstheme="minorHAnsi"/>
          <w:color w:val="000000"/>
          <w:sz w:val="19"/>
          <w:szCs w:val="19"/>
          <w:lang w:eastAsia="en-US"/>
        </w:rPr>
        <w:t xml:space="preserve">Námestie Sv. Jána </w:t>
      </w:r>
      <w:proofErr w:type="spellStart"/>
      <w:r w:rsidRPr="00BC4FB1">
        <w:rPr>
          <w:rFonts w:asciiTheme="minorHAnsi" w:hAnsiTheme="minorHAnsi" w:cstheme="minorHAnsi"/>
          <w:color w:val="000000"/>
          <w:sz w:val="19"/>
          <w:szCs w:val="19"/>
          <w:lang w:eastAsia="en-US"/>
        </w:rPr>
        <w:t>Bosca</w:t>
      </w:r>
      <w:proofErr w:type="spellEnd"/>
      <w:r w:rsidRPr="00BC4FB1">
        <w:rPr>
          <w:rFonts w:asciiTheme="minorHAnsi" w:hAnsiTheme="minorHAnsi" w:cstheme="minorHAnsi"/>
          <w:color w:val="000000"/>
          <w:sz w:val="19"/>
          <w:szCs w:val="19"/>
          <w:lang w:eastAsia="en-US"/>
        </w:rPr>
        <w:t xml:space="preserve"> 165/39, 010 04 Žilina </w:t>
      </w:r>
    </w:p>
    <w:p w14:paraId="3963130A" w14:textId="28DE49C4" w:rsidR="00AF5F0D" w:rsidRDefault="00755E71" w:rsidP="00755E71">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lang w:eastAsia="en-US"/>
        </w:rPr>
      </w:pPr>
      <w:r>
        <w:rPr>
          <w:rFonts w:asciiTheme="minorHAnsi" w:hAnsiTheme="minorHAnsi" w:cstheme="minorHAnsi"/>
          <w:color w:val="000000"/>
          <w:sz w:val="19"/>
          <w:szCs w:val="19"/>
          <w:lang w:eastAsia="en-US"/>
        </w:rPr>
        <w:t>Term</w:t>
      </w:r>
      <w:r w:rsidR="00BC4FB1">
        <w:rPr>
          <w:rFonts w:asciiTheme="minorHAnsi" w:hAnsiTheme="minorHAnsi" w:cstheme="minorHAnsi"/>
          <w:color w:val="000000"/>
          <w:sz w:val="19"/>
          <w:szCs w:val="19"/>
          <w:lang w:eastAsia="en-US"/>
        </w:rPr>
        <w:t xml:space="preserve">ín dodania predmetu </w:t>
      </w:r>
      <w:r w:rsidR="00AF5F0D">
        <w:rPr>
          <w:rFonts w:asciiTheme="minorHAnsi" w:hAnsiTheme="minorHAnsi" w:cstheme="minorHAnsi"/>
          <w:color w:val="000000"/>
          <w:sz w:val="19"/>
          <w:szCs w:val="19"/>
          <w:lang w:eastAsia="en-US"/>
        </w:rPr>
        <w:t>objednávky</w:t>
      </w:r>
      <w:r w:rsidR="00BC4FB1">
        <w:rPr>
          <w:rFonts w:asciiTheme="minorHAnsi" w:hAnsiTheme="minorHAnsi" w:cstheme="minorHAnsi"/>
          <w:color w:val="000000"/>
          <w:sz w:val="19"/>
          <w:szCs w:val="19"/>
          <w:lang w:eastAsia="en-US"/>
        </w:rPr>
        <w:t xml:space="preserve"> – </w:t>
      </w:r>
      <w:r w:rsidR="00AF5F0D">
        <w:rPr>
          <w:rFonts w:asciiTheme="minorHAnsi" w:hAnsiTheme="minorHAnsi" w:cstheme="minorHAnsi"/>
          <w:color w:val="000000"/>
          <w:sz w:val="19"/>
          <w:szCs w:val="19"/>
          <w:lang w:eastAsia="en-US"/>
        </w:rPr>
        <w:t xml:space="preserve">do 3 mesiacov od prijatia </w:t>
      </w:r>
      <w:proofErr w:type="spellStart"/>
      <w:r w:rsidR="00AF5F0D">
        <w:rPr>
          <w:rFonts w:asciiTheme="minorHAnsi" w:hAnsiTheme="minorHAnsi" w:cstheme="minorHAnsi"/>
          <w:color w:val="000000"/>
          <w:sz w:val="19"/>
          <w:szCs w:val="19"/>
          <w:lang w:eastAsia="en-US"/>
        </w:rPr>
        <w:t>objendávky</w:t>
      </w:r>
      <w:proofErr w:type="spellEnd"/>
      <w:r w:rsidR="00AF5F0D">
        <w:rPr>
          <w:rFonts w:asciiTheme="minorHAnsi" w:hAnsiTheme="minorHAnsi" w:cstheme="minorHAnsi"/>
          <w:color w:val="000000"/>
          <w:sz w:val="19"/>
          <w:szCs w:val="19"/>
          <w:lang w:eastAsia="en-US"/>
        </w:rPr>
        <w:t xml:space="preserve">. </w:t>
      </w:r>
    </w:p>
    <w:p w14:paraId="43EF4C82" w14:textId="77777777" w:rsidR="00755E71" w:rsidRDefault="00655F19" w:rsidP="00252483">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Lehoty na dodanie alebo dokončenie predmetu zák</w:t>
      </w:r>
      <w:r w:rsidR="00C4155A" w:rsidRPr="00CB52C7">
        <w:rPr>
          <w:rFonts w:asciiTheme="minorHAnsi" w:hAnsiTheme="minorHAnsi" w:cstheme="minorHAnsi"/>
          <w:b/>
          <w:bCs/>
          <w:color w:val="000000"/>
          <w:sz w:val="19"/>
          <w:szCs w:val="19"/>
        </w:rPr>
        <w:t xml:space="preserve">azky alebo trvanie zmluvy: </w:t>
      </w:r>
    </w:p>
    <w:p w14:paraId="1DB86B4C" w14:textId="0A5DBF16" w:rsidR="00755E71" w:rsidRPr="00755E71" w:rsidRDefault="00261E5A" w:rsidP="00755E71">
      <w:pPr>
        <w:pStyle w:val="Odsekzoznamu"/>
        <w:autoSpaceDE w:val="0"/>
        <w:autoSpaceDN w:val="0"/>
        <w:adjustRightInd w:val="0"/>
        <w:spacing w:before="120" w:line="24" w:lineRule="atLeast"/>
        <w:contextualSpacing w:val="0"/>
        <w:jc w:val="both"/>
        <w:rPr>
          <w:rFonts w:asciiTheme="minorHAnsi" w:hAnsiTheme="minorHAnsi" w:cstheme="minorHAnsi"/>
          <w:bCs/>
          <w:color w:val="000000"/>
          <w:sz w:val="19"/>
          <w:szCs w:val="19"/>
        </w:rPr>
      </w:pPr>
      <w:r>
        <w:rPr>
          <w:rFonts w:asciiTheme="minorHAnsi" w:hAnsiTheme="minorHAnsi" w:cstheme="minorHAnsi"/>
          <w:bCs/>
          <w:color w:val="000000"/>
          <w:sz w:val="19"/>
          <w:szCs w:val="19"/>
        </w:rPr>
        <w:t>Uvedené v bode 8.</w:t>
      </w:r>
    </w:p>
    <w:p w14:paraId="58F68C1E" w14:textId="77777777" w:rsidR="00755E71" w:rsidRDefault="00655F19" w:rsidP="00252483">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Súťažné podklady k výzve na predloženie cenovej ponuky:</w:t>
      </w:r>
    </w:p>
    <w:p w14:paraId="5C9C5542" w14:textId="72C0A397" w:rsidR="00655F19" w:rsidRDefault="00655F19" w:rsidP="00755E71">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bez úhrady</w:t>
      </w:r>
      <w:r w:rsidR="00E04969">
        <w:rPr>
          <w:rFonts w:asciiTheme="minorHAnsi" w:hAnsiTheme="minorHAnsi" w:cstheme="minorHAnsi"/>
          <w:color w:val="000000"/>
          <w:sz w:val="19"/>
          <w:szCs w:val="19"/>
        </w:rPr>
        <w:t>,</w:t>
      </w:r>
      <w:r w:rsidR="00755E71">
        <w:rPr>
          <w:rFonts w:asciiTheme="minorHAnsi" w:hAnsiTheme="minorHAnsi" w:cstheme="minorHAnsi"/>
          <w:color w:val="000000"/>
          <w:sz w:val="19"/>
          <w:szCs w:val="19"/>
        </w:rPr>
        <w:t xml:space="preserve"> sú súčasťou výzvy</w:t>
      </w:r>
    </w:p>
    <w:p w14:paraId="6350CB51" w14:textId="77777777" w:rsidR="00AF5F0D" w:rsidRPr="00CB52C7" w:rsidRDefault="00AF5F0D" w:rsidP="00755E71">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p>
    <w:p w14:paraId="11981284" w14:textId="77777777" w:rsidR="00755E71" w:rsidRPr="00755E71" w:rsidRDefault="00655F19" w:rsidP="00252483">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lastRenderedPageBreak/>
        <w:t>Financovanie predmetu zákazky:</w:t>
      </w:r>
    </w:p>
    <w:p w14:paraId="6312DA85" w14:textId="7404CDC3" w:rsidR="00655F19" w:rsidRPr="00CB52C7" w:rsidRDefault="00261E5A" w:rsidP="00755E71">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bCs/>
          <w:color w:val="000000"/>
          <w:sz w:val="19"/>
          <w:szCs w:val="19"/>
        </w:rPr>
        <w:t>OP V</w:t>
      </w:r>
      <w:r w:rsidR="00C31EBF">
        <w:rPr>
          <w:rFonts w:asciiTheme="minorHAnsi" w:hAnsiTheme="minorHAnsi" w:cstheme="minorHAnsi"/>
          <w:bCs/>
          <w:color w:val="000000"/>
          <w:sz w:val="19"/>
          <w:szCs w:val="19"/>
        </w:rPr>
        <w:t>ýskum a inovácie</w:t>
      </w:r>
      <w:r w:rsidR="00655F19" w:rsidRPr="00CB52C7">
        <w:rPr>
          <w:rFonts w:asciiTheme="minorHAnsi" w:hAnsiTheme="minorHAnsi" w:cstheme="minorHAnsi"/>
          <w:color w:val="000000"/>
          <w:sz w:val="19"/>
          <w:szCs w:val="19"/>
        </w:rPr>
        <w:t xml:space="preserve"> </w:t>
      </w:r>
    </w:p>
    <w:p w14:paraId="458A4C71" w14:textId="77777777" w:rsidR="00755E71" w:rsidRPr="00755E71" w:rsidRDefault="00655F19" w:rsidP="00252483">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Lehota na predloženie ponuky:</w:t>
      </w:r>
    </w:p>
    <w:p w14:paraId="394A1C6C" w14:textId="3EA1B4F6" w:rsidR="00655F19" w:rsidRPr="00AD386B" w:rsidRDefault="00261E5A" w:rsidP="00AD386B">
      <w:pPr>
        <w:pStyle w:val="Odsekzoznamu"/>
        <w:autoSpaceDE w:val="0"/>
        <w:autoSpaceDN w:val="0"/>
        <w:adjustRightInd w:val="0"/>
        <w:spacing w:before="120" w:line="24" w:lineRule="atLeast"/>
        <w:contextualSpacing w:val="0"/>
        <w:rPr>
          <w:rFonts w:asciiTheme="minorHAnsi" w:hAnsiTheme="minorHAnsi" w:cstheme="minorHAnsi"/>
          <w:i/>
          <w:color w:val="000000"/>
          <w:sz w:val="19"/>
          <w:szCs w:val="19"/>
          <w:u w:val="single"/>
        </w:rPr>
      </w:pPr>
      <w:r>
        <w:rPr>
          <w:rFonts w:asciiTheme="minorHAnsi" w:hAnsiTheme="minorHAnsi" w:cstheme="minorHAnsi"/>
          <w:color w:val="000000"/>
          <w:sz w:val="19"/>
          <w:szCs w:val="19"/>
          <w:highlight w:val="yellow"/>
          <w:u w:val="single"/>
        </w:rPr>
        <w:t>12</w:t>
      </w:r>
      <w:r w:rsidR="00AD386B" w:rsidRPr="00AD386B">
        <w:rPr>
          <w:rFonts w:asciiTheme="minorHAnsi" w:hAnsiTheme="minorHAnsi" w:cstheme="minorHAnsi"/>
          <w:color w:val="000000"/>
          <w:sz w:val="19"/>
          <w:szCs w:val="19"/>
          <w:highlight w:val="yellow"/>
          <w:u w:val="single"/>
        </w:rPr>
        <w:t>.0</w:t>
      </w:r>
      <w:r>
        <w:rPr>
          <w:rFonts w:asciiTheme="minorHAnsi" w:hAnsiTheme="minorHAnsi" w:cstheme="minorHAnsi"/>
          <w:color w:val="000000"/>
          <w:sz w:val="19"/>
          <w:szCs w:val="19"/>
          <w:highlight w:val="yellow"/>
          <w:u w:val="single"/>
        </w:rPr>
        <w:t>9</w:t>
      </w:r>
      <w:r w:rsidR="00212ED2">
        <w:rPr>
          <w:rFonts w:asciiTheme="minorHAnsi" w:hAnsiTheme="minorHAnsi" w:cstheme="minorHAnsi"/>
          <w:color w:val="000000"/>
          <w:sz w:val="19"/>
          <w:szCs w:val="19"/>
          <w:highlight w:val="yellow"/>
          <w:u w:val="single"/>
        </w:rPr>
        <w:t>.2018, do 12</w:t>
      </w:r>
      <w:r w:rsidR="00755E71" w:rsidRPr="00AD386B">
        <w:rPr>
          <w:rFonts w:asciiTheme="minorHAnsi" w:hAnsiTheme="minorHAnsi" w:cstheme="minorHAnsi"/>
          <w:color w:val="000000"/>
          <w:sz w:val="19"/>
          <w:szCs w:val="19"/>
          <w:highlight w:val="yellow"/>
          <w:u w:val="single"/>
        </w:rPr>
        <w:t>:00 hod</w:t>
      </w:r>
    </w:p>
    <w:p w14:paraId="41D38F23" w14:textId="77777777" w:rsidR="00755E71" w:rsidRPr="00755E71" w:rsidRDefault="00755E71" w:rsidP="00252483">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b/>
          <w:bCs/>
          <w:color w:val="000000"/>
          <w:sz w:val="19"/>
          <w:szCs w:val="19"/>
        </w:rPr>
        <w:t>Spôsob predloženia ponuky:</w:t>
      </w:r>
    </w:p>
    <w:p w14:paraId="77011972" w14:textId="15F6820D" w:rsidR="00655F19" w:rsidRPr="00AD386B" w:rsidRDefault="00261E5A" w:rsidP="00755E71">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u w:val="single"/>
        </w:rPr>
      </w:pPr>
      <w:r w:rsidRPr="00C31EBF">
        <w:rPr>
          <w:rFonts w:asciiTheme="minorHAnsi" w:hAnsiTheme="minorHAnsi" w:cstheme="minorHAnsi"/>
          <w:color w:val="000000"/>
          <w:sz w:val="19"/>
          <w:szCs w:val="19"/>
          <w:u w:val="single"/>
        </w:rPr>
        <w:t xml:space="preserve">Listinne – osobne, poštou alebo kuriérom, alebo </w:t>
      </w:r>
      <w:r w:rsidR="00AD386B" w:rsidRPr="00C31EBF">
        <w:rPr>
          <w:rFonts w:asciiTheme="minorHAnsi" w:hAnsiTheme="minorHAnsi" w:cstheme="minorHAnsi"/>
          <w:color w:val="000000"/>
          <w:sz w:val="19"/>
          <w:szCs w:val="19"/>
          <w:u w:val="single"/>
        </w:rPr>
        <w:t xml:space="preserve">Elektronicky </w:t>
      </w:r>
      <w:r w:rsidRPr="00C31EBF">
        <w:rPr>
          <w:rFonts w:asciiTheme="minorHAnsi" w:hAnsiTheme="minorHAnsi" w:cstheme="minorHAnsi"/>
          <w:color w:val="000000"/>
          <w:sz w:val="19"/>
          <w:szCs w:val="19"/>
          <w:u w:val="single"/>
        </w:rPr>
        <w:t>–</w:t>
      </w:r>
      <w:r w:rsidR="00AD386B" w:rsidRPr="00C31EBF">
        <w:rPr>
          <w:rFonts w:asciiTheme="minorHAnsi" w:hAnsiTheme="minorHAnsi" w:cstheme="minorHAnsi"/>
          <w:color w:val="000000"/>
          <w:sz w:val="19"/>
          <w:szCs w:val="19"/>
          <w:u w:val="single"/>
        </w:rPr>
        <w:t xml:space="preserve"> </w:t>
      </w:r>
      <w:r w:rsidR="00E04969" w:rsidRPr="00C31EBF">
        <w:rPr>
          <w:rFonts w:asciiTheme="minorHAnsi" w:hAnsiTheme="minorHAnsi" w:cstheme="minorHAnsi"/>
          <w:color w:val="000000"/>
          <w:sz w:val="19"/>
          <w:szCs w:val="19"/>
          <w:u w:val="single"/>
        </w:rPr>
        <w:t>emailom</w:t>
      </w:r>
      <w:r w:rsidR="00655F19" w:rsidRPr="00AD386B">
        <w:rPr>
          <w:rFonts w:asciiTheme="minorHAnsi" w:hAnsiTheme="minorHAnsi" w:cstheme="minorHAnsi"/>
          <w:color w:val="000000"/>
          <w:sz w:val="19"/>
          <w:szCs w:val="19"/>
          <w:u w:val="single"/>
        </w:rPr>
        <w:t xml:space="preserve"> </w:t>
      </w:r>
    </w:p>
    <w:p w14:paraId="60E2FADF" w14:textId="77777777" w:rsidR="00755E71" w:rsidRDefault="00655F19" w:rsidP="00252483">
      <w:pPr>
        <w:pStyle w:val="Odsekzoznamu"/>
        <w:numPr>
          <w:ilvl w:val="0"/>
          <w:numId w:val="6"/>
        </w:numPr>
        <w:autoSpaceDE w:val="0"/>
        <w:autoSpaceDN w:val="0"/>
        <w:adjustRightInd w:val="0"/>
        <w:spacing w:before="120" w:line="24" w:lineRule="atLeast"/>
        <w:contextualSpacing w:val="0"/>
        <w:jc w:val="both"/>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Kritériá na vyhodnotenie ponúk s pravidlami ich uplatnenia a spôsob hodnotenia   ponúk:</w:t>
      </w:r>
    </w:p>
    <w:p w14:paraId="6CE23B55" w14:textId="2974EFA3" w:rsidR="00655F19" w:rsidRPr="00CB52C7" w:rsidRDefault="00755E71" w:rsidP="00FC1BAC">
      <w:pPr>
        <w:pStyle w:val="Odsekzoznamu"/>
        <w:autoSpaceDE w:val="0"/>
        <w:autoSpaceDN w:val="0"/>
        <w:adjustRightInd w:val="0"/>
        <w:spacing w:before="120" w:line="24" w:lineRule="atLeast"/>
        <w:contextualSpacing w:val="0"/>
        <w:jc w:val="both"/>
        <w:rPr>
          <w:rFonts w:asciiTheme="minorHAnsi" w:hAnsiTheme="minorHAnsi" w:cstheme="minorHAnsi"/>
          <w:b/>
          <w:bCs/>
          <w:color w:val="000000"/>
          <w:sz w:val="19"/>
          <w:szCs w:val="19"/>
        </w:rPr>
      </w:pPr>
      <w:r>
        <w:rPr>
          <w:rFonts w:asciiTheme="minorHAnsi" w:hAnsiTheme="minorHAnsi" w:cstheme="minorHAnsi"/>
          <w:bCs/>
          <w:color w:val="000000"/>
          <w:sz w:val="19"/>
          <w:szCs w:val="19"/>
        </w:rPr>
        <w:t xml:space="preserve">Najnižšia celková cena v EUR </w:t>
      </w:r>
      <w:r w:rsidR="00261E5A">
        <w:rPr>
          <w:rFonts w:asciiTheme="minorHAnsi" w:hAnsiTheme="minorHAnsi" w:cstheme="minorHAnsi"/>
          <w:bCs/>
          <w:color w:val="000000"/>
          <w:sz w:val="19"/>
          <w:szCs w:val="19"/>
        </w:rPr>
        <w:t>bez</w:t>
      </w:r>
      <w:r>
        <w:rPr>
          <w:rFonts w:asciiTheme="minorHAnsi" w:hAnsiTheme="minorHAnsi" w:cstheme="minorHAnsi"/>
          <w:bCs/>
          <w:color w:val="000000"/>
          <w:sz w:val="19"/>
          <w:szCs w:val="19"/>
        </w:rPr>
        <w:t xml:space="preserve"> DPH</w:t>
      </w:r>
      <w:r w:rsidR="00655F19" w:rsidRPr="00CB52C7">
        <w:rPr>
          <w:rFonts w:asciiTheme="minorHAnsi" w:hAnsiTheme="minorHAnsi" w:cstheme="minorHAnsi"/>
          <w:color w:val="000000"/>
          <w:sz w:val="19"/>
          <w:szCs w:val="19"/>
        </w:rPr>
        <w:t xml:space="preserve"> </w:t>
      </w:r>
    </w:p>
    <w:p w14:paraId="1A34CB1F" w14:textId="3C3CB1E1" w:rsidR="00655F19" w:rsidRPr="00CB52C7" w:rsidRDefault="00655F19" w:rsidP="00252483">
      <w:pPr>
        <w:pStyle w:val="Odsekzoznamu"/>
        <w:numPr>
          <w:ilvl w:val="0"/>
          <w:numId w:val="6"/>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31EBF">
        <w:rPr>
          <w:rFonts w:asciiTheme="minorHAnsi" w:hAnsiTheme="minorHAnsi" w:cstheme="minorHAnsi"/>
          <w:b/>
          <w:bCs/>
          <w:color w:val="000000"/>
          <w:sz w:val="19"/>
          <w:szCs w:val="19"/>
          <w:highlight w:val="yellow"/>
        </w:rPr>
        <w:t>Pokyny na zostavenie ponuky:</w:t>
      </w:r>
      <w:r w:rsidRPr="00CB52C7">
        <w:rPr>
          <w:rFonts w:asciiTheme="minorHAnsi" w:hAnsiTheme="minorHAnsi" w:cstheme="minorHAnsi"/>
          <w:b/>
          <w:bCs/>
          <w:color w:val="000000"/>
          <w:sz w:val="19"/>
          <w:szCs w:val="19"/>
        </w:rPr>
        <w:t xml:space="preserve"> </w:t>
      </w:r>
      <w:r w:rsidRPr="00AD386B">
        <w:rPr>
          <w:rFonts w:asciiTheme="minorHAnsi" w:hAnsiTheme="minorHAnsi" w:cstheme="minorHAnsi"/>
          <w:bCs/>
          <w:i/>
          <w:color w:val="000000"/>
          <w:sz w:val="19"/>
          <w:szCs w:val="19"/>
        </w:rPr>
        <w:t>(</w:t>
      </w:r>
      <w:r w:rsidRPr="00AD386B">
        <w:rPr>
          <w:rFonts w:asciiTheme="minorHAnsi" w:hAnsiTheme="minorHAnsi" w:cstheme="minorHAnsi"/>
          <w:i/>
          <w:color w:val="000000"/>
          <w:sz w:val="19"/>
          <w:szCs w:val="19"/>
        </w:rPr>
        <w:t>uviesť formu, počet vyhotovení, jazyk, spôsob označenia ponuky, možnosť, resp.</w:t>
      </w:r>
      <w:r w:rsidR="00C4155A" w:rsidRPr="00AD386B">
        <w:rPr>
          <w:rFonts w:asciiTheme="minorHAnsi" w:hAnsiTheme="minorHAnsi" w:cstheme="minorHAnsi"/>
          <w:i/>
          <w:color w:val="000000"/>
          <w:sz w:val="19"/>
          <w:szCs w:val="19"/>
        </w:rPr>
        <w:t xml:space="preserve"> n</w:t>
      </w:r>
      <w:r w:rsidRPr="00AD386B">
        <w:rPr>
          <w:rFonts w:asciiTheme="minorHAnsi" w:hAnsiTheme="minorHAnsi" w:cstheme="minorHAnsi"/>
          <w:i/>
          <w:color w:val="000000"/>
          <w:sz w:val="19"/>
          <w:szCs w:val="19"/>
        </w:rPr>
        <w:t>emožnosť variantného riešenia,)</w:t>
      </w:r>
      <w:r w:rsidRPr="00CB52C7">
        <w:rPr>
          <w:rFonts w:asciiTheme="minorHAnsi" w:hAnsiTheme="minorHAnsi" w:cstheme="minorHAnsi"/>
          <w:color w:val="000000"/>
          <w:sz w:val="19"/>
          <w:szCs w:val="19"/>
        </w:rPr>
        <w:t xml:space="preserve"> </w:t>
      </w:r>
    </w:p>
    <w:p w14:paraId="4961CE12" w14:textId="749C5E1C" w:rsidR="00C4155A" w:rsidRDefault="00655F19" w:rsidP="00252483">
      <w:pPr>
        <w:pStyle w:val="Odsekzoznamu"/>
        <w:numPr>
          <w:ilvl w:val="0"/>
          <w:numId w:val="7"/>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Požadujeme, aby ponuka obsahovala nasledovné doklady a údaje</w:t>
      </w:r>
      <w:r w:rsidR="00FC1BAC">
        <w:rPr>
          <w:rFonts w:asciiTheme="minorHAnsi" w:hAnsiTheme="minorHAnsi" w:cstheme="minorHAnsi"/>
          <w:color w:val="000000"/>
          <w:sz w:val="19"/>
          <w:szCs w:val="19"/>
        </w:rPr>
        <w:t>:</w:t>
      </w:r>
    </w:p>
    <w:p w14:paraId="05D4CD7A" w14:textId="38FF39DC" w:rsidR="00FC1BAC" w:rsidRPr="00FC1BAC" w:rsidRDefault="00FC1BAC" w:rsidP="001F6E43">
      <w:pPr>
        <w:autoSpaceDE w:val="0"/>
        <w:autoSpaceDN w:val="0"/>
        <w:adjustRightInd w:val="0"/>
        <w:spacing w:before="120" w:line="24" w:lineRule="atLeast"/>
        <w:ind w:left="2160" w:hanging="459"/>
        <w:jc w:val="both"/>
        <w:rPr>
          <w:rFonts w:asciiTheme="minorHAnsi" w:hAnsiTheme="minorHAnsi" w:cstheme="minorHAnsi"/>
          <w:color w:val="000000"/>
          <w:szCs w:val="19"/>
        </w:rPr>
      </w:pPr>
      <w:r w:rsidRPr="00FC1BAC">
        <w:rPr>
          <w:rFonts w:asciiTheme="minorHAnsi" w:hAnsiTheme="minorHAnsi" w:cstheme="minorHAnsi"/>
          <w:color w:val="000000"/>
          <w:szCs w:val="19"/>
        </w:rPr>
        <w:t>1)</w:t>
      </w:r>
      <w:r w:rsidRPr="00FC1BAC">
        <w:rPr>
          <w:rFonts w:asciiTheme="minorHAnsi" w:hAnsiTheme="minorHAnsi" w:cstheme="minorHAnsi"/>
          <w:color w:val="000000"/>
          <w:szCs w:val="19"/>
        </w:rPr>
        <w:tab/>
      </w:r>
      <w:proofErr w:type="spellStart"/>
      <w:r w:rsidR="001F6E43" w:rsidRPr="00FC1BAC">
        <w:rPr>
          <w:rFonts w:asciiTheme="minorHAnsi" w:hAnsiTheme="minorHAnsi" w:cstheme="minorHAnsi"/>
          <w:b/>
          <w:color w:val="000000"/>
          <w:szCs w:val="19"/>
        </w:rPr>
        <w:t>návrh</w:t>
      </w:r>
      <w:proofErr w:type="spellEnd"/>
      <w:r w:rsidR="001F6E43" w:rsidRPr="00FC1BAC">
        <w:rPr>
          <w:rFonts w:asciiTheme="minorHAnsi" w:hAnsiTheme="minorHAnsi" w:cstheme="minorHAnsi"/>
          <w:b/>
          <w:color w:val="000000"/>
          <w:szCs w:val="19"/>
        </w:rPr>
        <w:t xml:space="preserve"> </w:t>
      </w:r>
      <w:proofErr w:type="spellStart"/>
      <w:r w:rsidR="001F6E43" w:rsidRPr="00FC1BAC">
        <w:rPr>
          <w:rFonts w:asciiTheme="minorHAnsi" w:hAnsiTheme="minorHAnsi" w:cstheme="minorHAnsi"/>
          <w:b/>
          <w:color w:val="000000"/>
          <w:szCs w:val="19"/>
        </w:rPr>
        <w:t>na</w:t>
      </w:r>
      <w:proofErr w:type="spellEnd"/>
      <w:r w:rsidR="001F6E43" w:rsidRPr="00FC1BAC">
        <w:rPr>
          <w:rFonts w:asciiTheme="minorHAnsi" w:hAnsiTheme="minorHAnsi" w:cstheme="minorHAnsi"/>
          <w:b/>
          <w:color w:val="000000"/>
          <w:szCs w:val="19"/>
        </w:rPr>
        <w:t xml:space="preserve"> </w:t>
      </w:r>
      <w:proofErr w:type="spellStart"/>
      <w:r w:rsidR="001F6E43" w:rsidRPr="00FC1BAC">
        <w:rPr>
          <w:rFonts w:asciiTheme="minorHAnsi" w:hAnsiTheme="minorHAnsi" w:cstheme="minorHAnsi"/>
          <w:b/>
          <w:color w:val="000000"/>
          <w:szCs w:val="19"/>
        </w:rPr>
        <w:t>plnenie</w:t>
      </w:r>
      <w:proofErr w:type="spellEnd"/>
      <w:r w:rsidR="001F6E43" w:rsidRPr="00FC1BAC">
        <w:rPr>
          <w:rFonts w:asciiTheme="minorHAnsi" w:hAnsiTheme="minorHAnsi" w:cstheme="minorHAnsi"/>
          <w:b/>
          <w:color w:val="000000"/>
          <w:szCs w:val="19"/>
        </w:rPr>
        <w:t xml:space="preserve"> </w:t>
      </w:r>
      <w:proofErr w:type="spellStart"/>
      <w:r w:rsidR="001F6E43" w:rsidRPr="00FC1BAC">
        <w:rPr>
          <w:rFonts w:asciiTheme="minorHAnsi" w:hAnsiTheme="minorHAnsi" w:cstheme="minorHAnsi"/>
          <w:b/>
          <w:color w:val="000000"/>
          <w:szCs w:val="19"/>
        </w:rPr>
        <w:t>kritéria</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u w:val="single"/>
        </w:rPr>
        <w:t>príloha</w:t>
      </w:r>
      <w:proofErr w:type="spellEnd"/>
      <w:r w:rsidR="001F6E43" w:rsidRPr="00FC1BAC">
        <w:rPr>
          <w:rFonts w:asciiTheme="minorHAnsi" w:hAnsiTheme="minorHAnsi" w:cstheme="minorHAnsi"/>
          <w:color w:val="000000"/>
          <w:szCs w:val="19"/>
          <w:u w:val="single"/>
        </w:rPr>
        <w:t xml:space="preserve"> č. 1</w:t>
      </w:r>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podpísaný</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uchádzačom</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jeho</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štatutárnym</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orgánom</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alebo</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členom</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štatutárneho</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orgánu</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alebo</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iným</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zástupcom</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uchádzača</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ktorý</w:t>
      </w:r>
      <w:proofErr w:type="spellEnd"/>
      <w:r w:rsidR="001F6E43" w:rsidRPr="00FC1BAC">
        <w:rPr>
          <w:rFonts w:asciiTheme="minorHAnsi" w:hAnsiTheme="minorHAnsi" w:cstheme="minorHAnsi"/>
          <w:color w:val="000000"/>
          <w:szCs w:val="19"/>
        </w:rPr>
        <w:t xml:space="preserve"> je </w:t>
      </w:r>
      <w:proofErr w:type="spellStart"/>
      <w:r w:rsidR="001F6E43" w:rsidRPr="00FC1BAC">
        <w:rPr>
          <w:rFonts w:asciiTheme="minorHAnsi" w:hAnsiTheme="minorHAnsi" w:cstheme="minorHAnsi"/>
          <w:color w:val="000000"/>
          <w:szCs w:val="19"/>
        </w:rPr>
        <w:t>oprávnený</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konať</w:t>
      </w:r>
      <w:proofErr w:type="spellEnd"/>
      <w:r w:rsidR="001F6E43" w:rsidRPr="00FC1BAC">
        <w:rPr>
          <w:rFonts w:asciiTheme="minorHAnsi" w:hAnsiTheme="minorHAnsi" w:cstheme="minorHAnsi"/>
          <w:color w:val="000000"/>
          <w:szCs w:val="19"/>
        </w:rPr>
        <w:t xml:space="preserve"> v </w:t>
      </w:r>
      <w:proofErr w:type="spellStart"/>
      <w:r w:rsidR="001F6E43" w:rsidRPr="00FC1BAC">
        <w:rPr>
          <w:rFonts w:asciiTheme="minorHAnsi" w:hAnsiTheme="minorHAnsi" w:cstheme="minorHAnsi"/>
          <w:color w:val="000000"/>
          <w:szCs w:val="19"/>
        </w:rPr>
        <w:t>mene</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uchádzača</w:t>
      </w:r>
      <w:proofErr w:type="spellEnd"/>
      <w:r w:rsidR="001F6E43" w:rsidRPr="00FC1BAC">
        <w:rPr>
          <w:rFonts w:asciiTheme="minorHAnsi" w:hAnsiTheme="minorHAnsi" w:cstheme="minorHAnsi"/>
          <w:color w:val="000000"/>
          <w:szCs w:val="19"/>
        </w:rPr>
        <w:t xml:space="preserve"> v </w:t>
      </w:r>
      <w:proofErr w:type="spellStart"/>
      <w:r w:rsidR="001F6E43" w:rsidRPr="00FC1BAC">
        <w:rPr>
          <w:rFonts w:asciiTheme="minorHAnsi" w:hAnsiTheme="minorHAnsi" w:cstheme="minorHAnsi"/>
          <w:color w:val="000000"/>
          <w:szCs w:val="19"/>
        </w:rPr>
        <w:t>záväzkových</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vzťahoch</w:t>
      </w:r>
      <w:proofErr w:type="spellEnd"/>
      <w:r w:rsidR="001F6E43" w:rsidRPr="00FC1BAC">
        <w:rPr>
          <w:rFonts w:asciiTheme="minorHAnsi" w:hAnsiTheme="minorHAnsi" w:cstheme="minorHAnsi"/>
          <w:color w:val="000000"/>
          <w:szCs w:val="19"/>
        </w:rPr>
        <w:t>;</w:t>
      </w:r>
    </w:p>
    <w:p w14:paraId="4FDB8488" w14:textId="586FA360" w:rsidR="00FC1BAC" w:rsidRDefault="00FC1BAC" w:rsidP="00FC1BAC">
      <w:pPr>
        <w:autoSpaceDE w:val="0"/>
        <w:autoSpaceDN w:val="0"/>
        <w:adjustRightInd w:val="0"/>
        <w:spacing w:before="120" w:line="24" w:lineRule="atLeast"/>
        <w:ind w:left="2160" w:hanging="459"/>
        <w:jc w:val="both"/>
        <w:rPr>
          <w:rFonts w:asciiTheme="minorHAnsi" w:hAnsiTheme="minorHAnsi" w:cstheme="minorHAnsi"/>
          <w:color w:val="000000"/>
          <w:szCs w:val="19"/>
        </w:rPr>
      </w:pPr>
      <w:r w:rsidRPr="00FC1BAC">
        <w:rPr>
          <w:rFonts w:asciiTheme="minorHAnsi" w:hAnsiTheme="minorHAnsi" w:cstheme="minorHAnsi"/>
          <w:color w:val="000000"/>
          <w:szCs w:val="19"/>
        </w:rPr>
        <w:t>2)</w:t>
      </w:r>
      <w:r w:rsidRPr="00FC1BAC">
        <w:rPr>
          <w:rFonts w:asciiTheme="minorHAnsi" w:hAnsiTheme="minorHAnsi" w:cstheme="minorHAnsi"/>
          <w:color w:val="000000"/>
          <w:szCs w:val="19"/>
        </w:rPr>
        <w:tab/>
      </w:r>
      <w:proofErr w:type="spellStart"/>
      <w:r w:rsidRPr="00FC1BAC">
        <w:rPr>
          <w:rFonts w:asciiTheme="minorHAnsi" w:hAnsiTheme="minorHAnsi" w:cstheme="minorHAnsi"/>
          <w:b/>
          <w:color w:val="000000"/>
          <w:szCs w:val="19"/>
        </w:rPr>
        <w:t>doklady</w:t>
      </w:r>
      <w:proofErr w:type="spellEnd"/>
      <w:r w:rsidRPr="00FC1BAC">
        <w:rPr>
          <w:rFonts w:asciiTheme="minorHAnsi" w:hAnsiTheme="minorHAnsi" w:cstheme="minorHAnsi"/>
          <w:b/>
          <w:color w:val="000000"/>
          <w:szCs w:val="19"/>
        </w:rPr>
        <w:t xml:space="preserve"> a </w:t>
      </w:r>
      <w:proofErr w:type="spellStart"/>
      <w:r w:rsidRPr="00FC1BAC">
        <w:rPr>
          <w:rFonts w:asciiTheme="minorHAnsi" w:hAnsiTheme="minorHAnsi" w:cstheme="minorHAnsi"/>
          <w:b/>
          <w:color w:val="000000"/>
          <w:szCs w:val="19"/>
        </w:rPr>
        <w:t>dokumenty</w:t>
      </w:r>
      <w:proofErr w:type="spellEnd"/>
      <w:r w:rsidRPr="00FC1BAC">
        <w:rPr>
          <w:rFonts w:asciiTheme="minorHAnsi" w:hAnsiTheme="minorHAnsi" w:cstheme="minorHAnsi"/>
          <w:color w:val="000000"/>
          <w:szCs w:val="19"/>
        </w:rPr>
        <w:t xml:space="preserve">, </w:t>
      </w:r>
      <w:proofErr w:type="spellStart"/>
      <w:r w:rsidRPr="00FC1BAC">
        <w:rPr>
          <w:rFonts w:asciiTheme="minorHAnsi" w:hAnsiTheme="minorHAnsi" w:cstheme="minorHAnsi"/>
          <w:color w:val="000000"/>
          <w:szCs w:val="19"/>
        </w:rPr>
        <w:t>potrebné</w:t>
      </w:r>
      <w:proofErr w:type="spellEnd"/>
      <w:r w:rsidRPr="00FC1BAC">
        <w:rPr>
          <w:rFonts w:asciiTheme="minorHAnsi" w:hAnsiTheme="minorHAnsi" w:cstheme="minorHAnsi"/>
          <w:color w:val="000000"/>
          <w:szCs w:val="19"/>
        </w:rPr>
        <w:t xml:space="preserve"> </w:t>
      </w:r>
      <w:proofErr w:type="spellStart"/>
      <w:r w:rsidRPr="00FC1BAC">
        <w:rPr>
          <w:rFonts w:asciiTheme="minorHAnsi" w:hAnsiTheme="minorHAnsi" w:cstheme="minorHAnsi"/>
          <w:color w:val="000000"/>
          <w:szCs w:val="19"/>
        </w:rPr>
        <w:t>na</w:t>
      </w:r>
      <w:proofErr w:type="spellEnd"/>
      <w:r w:rsidRPr="00FC1BAC">
        <w:rPr>
          <w:rFonts w:asciiTheme="minorHAnsi" w:hAnsiTheme="minorHAnsi" w:cstheme="minorHAnsi"/>
          <w:color w:val="000000"/>
          <w:szCs w:val="19"/>
        </w:rPr>
        <w:t xml:space="preserve"> </w:t>
      </w:r>
      <w:proofErr w:type="spellStart"/>
      <w:r w:rsidRPr="00FC1BAC">
        <w:rPr>
          <w:rFonts w:asciiTheme="minorHAnsi" w:hAnsiTheme="minorHAnsi" w:cstheme="minorHAnsi"/>
          <w:color w:val="000000"/>
          <w:szCs w:val="19"/>
        </w:rPr>
        <w:t>preukázanie</w:t>
      </w:r>
      <w:proofErr w:type="spellEnd"/>
      <w:r w:rsidRPr="00FC1BAC">
        <w:rPr>
          <w:rFonts w:asciiTheme="minorHAnsi" w:hAnsiTheme="minorHAnsi" w:cstheme="minorHAnsi"/>
          <w:color w:val="000000"/>
          <w:szCs w:val="19"/>
        </w:rPr>
        <w:t xml:space="preserve"> </w:t>
      </w:r>
      <w:proofErr w:type="spellStart"/>
      <w:r w:rsidRPr="00FC1BAC">
        <w:rPr>
          <w:rFonts w:asciiTheme="minorHAnsi" w:hAnsiTheme="minorHAnsi" w:cstheme="minorHAnsi"/>
          <w:color w:val="000000"/>
          <w:szCs w:val="19"/>
        </w:rPr>
        <w:t>podmienok</w:t>
      </w:r>
      <w:proofErr w:type="spellEnd"/>
      <w:r w:rsidRPr="00FC1BAC">
        <w:rPr>
          <w:rFonts w:asciiTheme="minorHAnsi" w:hAnsiTheme="minorHAnsi" w:cstheme="minorHAnsi"/>
          <w:color w:val="000000"/>
          <w:szCs w:val="19"/>
        </w:rPr>
        <w:t xml:space="preserve"> </w:t>
      </w:r>
      <w:proofErr w:type="spellStart"/>
      <w:r w:rsidRPr="00FC1BAC">
        <w:rPr>
          <w:rFonts w:asciiTheme="minorHAnsi" w:hAnsiTheme="minorHAnsi" w:cstheme="minorHAnsi"/>
          <w:color w:val="000000"/>
          <w:szCs w:val="19"/>
        </w:rPr>
        <w:t>účasti</w:t>
      </w:r>
      <w:proofErr w:type="spellEnd"/>
      <w:r w:rsidRPr="00FC1BAC">
        <w:rPr>
          <w:rFonts w:asciiTheme="minorHAnsi" w:hAnsiTheme="minorHAnsi" w:cstheme="minorHAnsi"/>
          <w:color w:val="000000"/>
          <w:szCs w:val="19"/>
        </w:rPr>
        <w:t xml:space="preserve"> </w:t>
      </w:r>
      <w:proofErr w:type="spellStart"/>
      <w:r w:rsidRPr="00FC1BAC">
        <w:rPr>
          <w:rFonts w:asciiTheme="minorHAnsi" w:hAnsiTheme="minorHAnsi" w:cstheme="minorHAnsi"/>
          <w:color w:val="000000"/>
          <w:szCs w:val="19"/>
        </w:rPr>
        <w:t>uchádzačov</w:t>
      </w:r>
      <w:proofErr w:type="spellEnd"/>
      <w:r w:rsidRPr="00FC1BAC">
        <w:rPr>
          <w:rFonts w:asciiTheme="minorHAnsi" w:hAnsiTheme="minorHAnsi" w:cstheme="minorHAnsi"/>
          <w:color w:val="000000"/>
          <w:szCs w:val="19"/>
        </w:rPr>
        <w:t xml:space="preserve">, </w:t>
      </w:r>
      <w:proofErr w:type="spellStart"/>
      <w:r w:rsidRPr="00FC1BAC">
        <w:rPr>
          <w:rFonts w:asciiTheme="minorHAnsi" w:hAnsiTheme="minorHAnsi" w:cstheme="minorHAnsi"/>
          <w:color w:val="000000"/>
          <w:szCs w:val="19"/>
        </w:rPr>
        <w:t>požadované</w:t>
      </w:r>
      <w:proofErr w:type="spellEnd"/>
      <w:r w:rsidRPr="00FC1BAC">
        <w:rPr>
          <w:rFonts w:asciiTheme="minorHAnsi" w:hAnsiTheme="minorHAnsi" w:cstheme="minorHAnsi"/>
          <w:color w:val="000000"/>
          <w:szCs w:val="19"/>
        </w:rPr>
        <w:t xml:space="preserve"> v </w:t>
      </w:r>
      <w:proofErr w:type="spellStart"/>
      <w:r w:rsidRPr="00FC1BAC">
        <w:rPr>
          <w:rFonts w:asciiTheme="minorHAnsi" w:hAnsiTheme="minorHAnsi" w:cstheme="minorHAnsi"/>
          <w:color w:val="000000"/>
          <w:szCs w:val="19"/>
        </w:rPr>
        <w:t>tej</w:t>
      </w:r>
      <w:r>
        <w:rPr>
          <w:rFonts w:asciiTheme="minorHAnsi" w:hAnsiTheme="minorHAnsi" w:cstheme="minorHAnsi"/>
          <w:color w:val="000000"/>
          <w:szCs w:val="19"/>
        </w:rPr>
        <w:t>to</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výzve</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na</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predkladanie</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ponúk</w:t>
      </w:r>
      <w:proofErr w:type="spellEnd"/>
      <w:r>
        <w:rPr>
          <w:rFonts w:asciiTheme="minorHAnsi" w:hAnsiTheme="minorHAnsi" w:cstheme="minorHAnsi"/>
          <w:color w:val="000000"/>
          <w:szCs w:val="19"/>
        </w:rPr>
        <w:t>:</w:t>
      </w:r>
    </w:p>
    <w:p w14:paraId="5728F95A" w14:textId="5DAE66C4" w:rsidR="00FC1BAC" w:rsidRPr="00FC1BAC" w:rsidRDefault="00212ED2" w:rsidP="00252483">
      <w:pPr>
        <w:pStyle w:val="Odsekzoznamu"/>
        <w:numPr>
          <w:ilvl w:val="0"/>
          <w:numId w:val="8"/>
        </w:numPr>
        <w:autoSpaceDE w:val="0"/>
        <w:autoSpaceDN w:val="0"/>
        <w:adjustRightInd w:val="0"/>
        <w:spacing w:before="120" w:line="24" w:lineRule="atLeast"/>
        <w:jc w:val="both"/>
        <w:rPr>
          <w:rFonts w:asciiTheme="minorHAnsi" w:hAnsiTheme="minorHAnsi" w:cstheme="minorHAnsi"/>
          <w:color w:val="000000"/>
          <w:sz w:val="19"/>
          <w:szCs w:val="19"/>
        </w:rPr>
      </w:pPr>
      <w:r>
        <w:rPr>
          <w:rFonts w:asciiTheme="minorHAnsi" w:hAnsiTheme="minorHAnsi" w:cstheme="minorHAnsi"/>
          <w:color w:val="000000"/>
          <w:sz w:val="19"/>
          <w:szCs w:val="19"/>
        </w:rPr>
        <w:t xml:space="preserve">predložiť doklad (originál, </w:t>
      </w:r>
      <w:r w:rsidR="00FC1BAC" w:rsidRPr="00FC1BAC">
        <w:rPr>
          <w:rFonts w:asciiTheme="minorHAnsi" w:hAnsiTheme="minorHAnsi" w:cstheme="minorHAnsi"/>
          <w:color w:val="000000"/>
          <w:sz w:val="19"/>
          <w:szCs w:val="19"/>
        </w:rPr>
        <w:t>fotokópiu</w:t>
      </w:r>
      <w:r>
        <w:rPr>
          <w:rFonts w:asciiTheme="minorHAnsi" w:hAnsiTheme="minorHAnsi" w:cstheme="minorHAnsi"/>
          <w:color w:val="000000"/>
          <w:sz w:val="19"/>
          <w:szCs w:val="19"/>
        </w:rPr>
        <w:t xml:space="preserve"> alebo internetový výpis</w:t>
      </w:r>
      <w:r w:rsidR="00FC1BAC" w:rsidRPr="00FC1BAC">
        <w:rPr>
          <w:rFonts w:asciiTheme="minorHAnsi" w:hAnsiTheme="minorHAnsi" w:cstheme="minorHAnsi"/>
          <w:color w:val="000000"/>
          <w:sz w:val="19"/>
          <w:szCs w:val="19"/>
        </w:rPr>
        <w:t>), ktorý</w:t>
      </w:r>
      <w:r w:rsidR="00FC1BAC">
        <w:rPr>
          <w:rFonts w:asciiTheme="minorHAnsi" w:hAnsiTheme="minorHAnsi" w:cstheme="minorHAnsi"/>
          <w:color w:val="000000"/>
          <w:sz w:val="19"/>
          <w:szCs w:val="19"/>
        </w:rPr>
        <w:t xml:space="preserve"> uchádzača</w:t>
      </w:r>
      <w:r w:rsidR="00FC1BAC" w:rsidRPr="00FC1BAC">
        <w:rPr>
          <w:rFonts w:asciiTheme="minorHAnsi" w:hAnsiTheme="minorHAnsi" w:cstheme="minorHAnsi"/>
          <w:color w:val="000000"/>
          <w:sz w:val="19"/>
          <w:szCs w:val="19"/>
        </w:rPr>
        <w:t xml:space="preserve"> oprávňuje </w:t>
      </w:r>
      <w:r w:rsidR="00FC1BAC">
        <w:rPr>
          <w:rFonts w:asciiTheme="minorHAnsi" w:hAnsiTheme="minorHAnsi" w:cstheme="minorHAnsi"/>
          <w:color w:val="000000"/>
          <w:sz w:val="19"/>
          <w:szCs w:val="19"/>
        </w:rPr>
        <w:t>poskytovať službu,</w:t>
      </w:r>
      <w:r w:rsidR="00FC1BAC" w:rsidRPr="00FC1BAC">
        <w:rPr>
          <w:rFonts w:asciiTheme="minorHAnsi" w:hAnsiTheme="minorHAnsi" w:cstheme="minorHAnsi"/>
          <w:color w:val="000000"/>
          <w:sz w:val="19"/>
          <w:szCs w:val="19"/>
        </w:rPr>
        <w:t xml:space="preserve"> ktor</w:t>
      </w:r>
      <w:r w:rsidR="00FC1BAC">
        <w:rPr>
          <w:rFonts w:asciiTheme="minorHAnsi" w:hAnsiTheme="minorHAnsi" w:cstheme="minorHAnsi"/>
          <w:color w:val="000000"/>
          <w:sz w:val="19"/>
          <w:szCs w:val="19"/>
        </w:rPr>
        <w:t>á zodpovedá predmetu zákazky (u</w:t>
      </w:r>
      <w:r w:rsidR="00FC1BAC" w:rsidRPr="00FC1BAC">
        <w:rPr>
          <w:rFonts w:asciiTheme="minorHAnsi" w:hAnsiTheme="minorHAnsi" w:cstheme="minorHAnsi"/>
          <w:color w:val="000000"/>
          <w:sz w:val="19"/>
          <w:szCs w:val="19"/>
        </w:rPr>
        <w:t xml:space="preserve"> právnických osôb napr. výpis z obchodného registra, u fyzických osôb napr. výpis zo živnostenského registra</w:t>
      </w:r>
      <w:r w:rsidR="00FC1BAC">
        <w:rPr>
          <w:rFonts w:asciiTheme="minorHAnsi" w:hAnsiTheme="minorHAnsi" w:cstheme="minorHAnsi"/>
          <w:color w:val="000000"/>
          <w:sz w:val="19"/>
          <w:szCs w:val="19"/>
        </w:rPr>
        <w:t>)</w:t>
      </w:r>
    </w:p>
    <w:p w14:paraId="2454BA16" w14:textId="20A471BF" w:rsidR="00FC1BAC" w:rsidRPr="00FC1BAC" w:rsidRDefault="00FC1BAC" w:rsidP="00FC1BAC">
      <w:pPr>
        <w:autoSpaceDE w:val="0"/>
        <w:autoSpaceDN w:val="0"/>
        <w:adjustRightInd w:val="0"/>
        <w:spacing w:before="120" w:line="24" w:lineRule="atLeast"/>
        <w:ind w:left="2160" w:hanging="459"/>
        <w:jc w:val="both"/>
        <w:rPr>
          <w:rFonts w:asciiTheme="minorHAnsi" w:hAnsiTheme="minorHAnsi" w:cstheme="minorHAnsi"/>
          <w:color w:val="000000"/>
          <w:szCs w:val="19"/>
        </w:rPr>
      </w:pPr>
      <w:r w:rsidRPr="00FC1BAC">
        <w:rPr>
          <w:rFonts w:asciiTheme="minorHAnsi" w:hAnsiTheme="minorHAnsi" w:cstheme="minorHAnsi"/>
          <w:color w:val="000000"/>
          <w:szCs w:val="19"/>
        </w:rPr>
        <w:t>3)</w:t>
      </w:r>
      <w:r w:rsidRPr="00FC1BAC">
        <w:rPr>
          <w:rFonts w:asciiTheme="minorHAnsi" w:hAnsiTheme="minorHAnsi" w:cstheme="minorHAnsi"/>
          <w:color w:val="000000"/>
          <w:szCs w:val="19"/>
        </w:rPr>
        <w:tab/>
      </w:r>
      <w:proofErr w:type="spellStart"/>
      <w:r w:rsidRPr="00FC1BAC">
        <w:rPr>
          <w:rFonts w:asciiTheme="minorHAnsi" w:hAnsiTheme="minorHAnsi" w:cstheme="minorHAnsi"/>
          <w:b/>
          <w:color w:val="000000"/>
          <w:szCs w:val="19"/>
        </w:rPr>
        <w:t>špecifikáciu</w:t>
      </w:r>
      <w:proofErr w:type="spellEnd"/>
      <w:r w:rsidRPr="00FC1BAC">
        <w:rPr>
          <w:rFonts w:asciiTheme="minorHAnsi" w:hAnsiTheme="minorHAnsi" w:cstheme="minorHAnsi"/>
          <w:b/>
          <w:color w:val="000000"/>
          <w:szCs w:val="19"/>
        </w:rPr>
        <w:t xml:space="preserve"> </w:t>
      </w:r>
      <w:proofErr w:type="spellStart"/>
      <w:r w:rsidRPr="00FC1BAC">
        <w:rPr>
          <w:rFonts w:asciiTheme="minorHAnsi" w:hAnsiTheme="minorHAnsi" w:cstheme="minorHAnsi"/>
          <w:b/>
          <w:color w:val="000000"/>
          <w:szCs w:val="19"/>
        </w:rPr>
        <w:t>predmetu</w:t>
      </w:r>
      <w:proofErr w:type="spellEnd"/>
      <w:r w:rsidRPr="00FC1BAC">
        <w:rPr>
          <w:rFonts w:asciiTheme="minorHAnsi" w:hAnsiTheme="minorHAnsi" w:cstheme="minorHAnsi"/>
          <w:b/>
          <w:color w:val="000000"/>
          <w:szCs w:val="19"/>
        </w:rPr>
        <w:t xml:space="preserve"> </w:t>
      </w:r>
      <w:proofErr w:type="spellStart"/>
      <w:r w:rsidRPr="00FC1BAC">
        <w:rPr>
          <w:rFonts w:asciiTheme="minorHAnsi" w:hAnsiTheme="minorHAnsi" w:cstheme="minorHAnsi"/>
          <w:b/>
          <w:color w:val="000000"/>
          <w:szCs w:val="19"/>
        </w:rPr>
        <w:t>zákazky</w:t>
      </w:r>
      <w:proofErr w:type="spellEnd"/>
      <w:r w:rsidRPr="00FC1BAC">
        <w:rPr>
          <w:rFonts w:asciiTheme="minorHAnsi" w:hAnsiTheme="minorHAnsi" w:cstheme="minorHAnsi"/>
          <w:color w:val="000000"/>
          <w:szCs w:val="19"/>
        </w:rPr>
        <w:t xml:space="preserve"> (</w:t>
      </w:r>
      <w:proofErr w:type="spellStart"/>
      <w:r w:rsidRPr="00FC1BAC">
        <w:rPr>
          <w:rFonts w:asciiTheme="minorHAnsi" w:hAnsiTheme="minorHAnsi" w:cstheme="minorHAnsi"/>
          <w:color w:val="000000"/>
          <w:szCs w:val="19"/>
          <w:u w:val="single"/>
        </w:rPr>
        <w:t>príloha</w:t>
      </w:r>
      <w:proofErr w:type="spellEnd"/>
      <w:r w:rsidRPr="00FC1BAC">
        <w:rPr>
          <w:rFonts w:asciiTheme="minorHAnsi" w:hAnsiTheme="minorHAnsi" w:cstheme="minorHAnsi"/>
          <w:color w:val="000000"/>
          <w:szCs w:val="19"/>
          <w:u w:val="single"/>
        </w:rPr>
        <w:t xml:space="preserve"> č. 2</w:t>
      </w:r>
      <w:r w:rsidRPr="00FC1BAC">
        <w:rPr>
          <w:rFonts w:asciiTheme="minorHAnsi" w:hAnsiTheme="minorHAnsi" w:cstheme="minorHAnsi"/>
          <w:color w:val="000000"/>
          <w:szCs w:val="19"/>
        </w:rPr>
        <w:t>)</w:t>
      </w:r>
    </w:p>
    <w:p w14:paraId="627D1389" w14:textId="19BCD062" w:rsidR="001F6E43" w:rsidRDefault="00C31EBF" w:rsidP="00252483">
      <w:pPr>
        <w:pStyle w:val="Odsekzoznamu"/>
        <w:numPr>
          <w:ilvl w:val="0"/>
          <w:numId w:val="7"/>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Pr>
          <w:rFonts w:asciiTheme="minorHAnsi" w:hAnsiTheme="minorHAnsi" w:cstheme="minorHAnsi"/>
          <w:bCs/>
          <w:color w:val="000000"/>
          <w:sz w:val="19"/>
          <w:szCs w:val="19"/>
        </w:rPr>
        <w:t>A</w:t>
      </w:r>
      <w:r w:rsidR="00261E5A">
        <w:rPr>
          <w:rFonts w:asciiTheme="minorHAnsi" w:hAnsiTheme="minorHAnsi" w:cstheme="minorHAnsi"/>
          <w:bCs/>
          <w:color w:val="000000"/>
          <w:sz w:val="19"/>
          <w:szCs w:val="19"/>
        </w:rPr>
        <w:t>k sa</w:t>
      </w:r>
      <w:r w:rsidR="001F6E43" w:rsidRPr="00AD386B">
        <w:rPr>
          <w:rFonts w:asciiTheme="minorHAnsi" w:hAnsiTheme="minorHAnsi" w:cstheme="minorHAnsi"/>
          <w:bCs/>
          <w:color w:val="000000"/>
          <w:sz w:val="19"/>
          <w:szCs w:val="19"/>
        </w:rPr>
        <w:t xml:space="preserve"> ponuka predkladá </w:t>
      </w:r>
      <w:r w:rsidR="001F6E43" w:rsidRPr="00C31EBF">
        <w:rPr>
          <w:rFonts w:asciiTheme="minorHAnsi" w:hAnsiTheme="minorHAnsi" w:cstheme="minorHAnsi"/>
          <w:bCs/>
          <w:color w:val="000000"/>
          <w:sz w:val="19"/>
          <w:szCs w:val="19"/>
          <w:u w:val="single"/>
        </w:rPr>
        <w:t>e-mailom</w:t>
      </w:r>
      <w:r w:rsidR="001F6E43" w:rsidRPr="00AD386B">
        <w:rPr>
          <w:rFonts w:asciiTheme="minorHAnsi" w:hAnsiTheme="minorHAnsi" w:cstheme="minorHAnsi"/>
          <w:bCs/>
          <w:color w:val="000000"/>
          <w:sz w:val="19"/>
          <w:szCs w:val="19"/>
        </w:rPr>
        <w:t xml:space="preserve">, predložené doklady sa predkladajú ako </w:t>
      </w:r>
      <w:proofErr w:type="spellStart"/>
      <w:r w:rsidR="001F6E43" w:rsidRPr="00AD386B">
        <w:rPr>
          <w:rFonts w:asciiTheme="minorHAnsi" w:hAnsiTheme="minorHAnsi" w:cstheme="minorHAnsi"/>
          <w:bCs/>
          <w:color w:val="000000"/>
          <w:sz w:val="19"/>
          <w:szCs w:val="19"/>
        </w:rPr>
        <w:t>skeny</w:t>
      </w:r>
      <w:proofErr w:type="spellEnd"/>
      <w:r w:rsidR="001F6E43" w:rsidRPr="00AD386B">
        <w:rPr>
          <w:rFonts w:asciiTheme="minorHAnsi" w:hAnsiTheme="minorHAnsi" w:cstheme="minorHAnsi"/>
          <w:bCs/>
          <w:color w:val="000000"/>
          <w:sz w:val="19"/>
          <w:szCs w:val="19"/>
        </w:rPr>
        <w:t xml:space="preserve"> originálov v bežných needitovateľných formátoch</w:t>
      </w:r>
      <w:r w:rsidR="001F6E43" w:rsidRPr="00AD386B">
        <w:rPr>
          <w:rFonts w:asciiTheme="minorHAnsi" w:hAnsiTheme="minorHAnsi" w:cstheme="minorHAnsi"/>
          <w:color w:val="000000"/>
          <w:sz w:val="19"/>
          <w:szCs w:val="19"/>
        </w:rPr>
        <w:t xml:space="preserve"> (napr. PDF, JPEG a pod.). Úspešný </w:t>
      </w:r>
      <w:r w:rsidR="00AD386B" w:rsidRPr="00AD386B">
        <w:rPr>
          <w:rFonts w:asciiTheme="minorHAnsi" w:hAnsiTheme="minorHAnsi" w:cstheme="minorHAnsi"/>
          <w:color w:val="000000"/>
          <w:sz w:val="19"/>
          <w:szCs w:val="19"/>
        </w:rPr>
        <w:t xml:space="preserve">uchádzač pred </w:t>
      </w:r>
      <w:r w:rsidR="00212ED2">
        <w:rPr>
          <w:rFonts w:asciiTheme="minorHAnsi" w:hAnsiTheme="minorHAnsi" w:cstheme="minorHAnsi"/>
          <w:color w:val="000000"/>
          <w:sz w:val="19"/>
          <w:szCs w:val="19"/>
        </w:rPr>
        <w:t>vystavením objednávky</w:t>
      </w:r>
      <w:r w:rsidR="00AD386B" w:rsidRPr="00AD386B">
        <w:rPr>
          <w:rFonts w:asciiTheme="minorHAnsi" w:hAnsiTheme="minorHAnsi" w:cstheme="minorHAnsi"/>
          <w:color w:val="000000"/>
          <w:sz w:val="19"/>
          <w:szCs w:val="19"/>
        </w:rPr>
        <w:t xml:space="preserve"> predloží originály alebo úradne overené fotokópie dokladov, ktoré v ponuke predlo</w:t>
      </w:r>
      <w:r w:rsidR="00261E5A">
        <w:rPr>
          <w:rFonts w:asciiTheme="minorHAnsi" w:hAnsiTheme="minorHAnsi" w:cstheme="minorHAnsi"/>
          <w:color w:val="000000"/>
          <w:sz w:val="19"/>
          <w:szCs w:val="19"/>
        </w:rPr>
        <w:t xml:space="preserve">žil ako kópie alebo </w:t>
      </w:r>
      <w:proofErr w:type="spellStart"/>
      <w:r w:rsidR="00261E5A">
        <w:rPr>
          <w:rFonts w:asciiTheme="minorHAnsi" w:hAnsiTheme="minorHAnsi" w:cstheme="minorHAnsi"/>
          <w:color w:val="000000"/>
          <w:sz w:val="19"/>
          <w:szCs w:val="19"/>
        </w:rPr>
        <w:t>skeny</w:t>
      </w:r>
      <w:proofErr w:type="spellEnd"/>
      <w:r w:rsidR="00261E5A">
        <w:rPr>
          <w:rFonts w:asciiTheme="minorHAnsi" w:hAnsiTheme="minorHAnsi" w:cstheme="minorHAnsi"/>
          <w:color w:val="000000"/>
          <w:sz w:val="19"/>
          <w:szCs w:val="19"/>
        </w:rPr>
        <w:t>.</w:t>
      </w:r>
    </w:p>
    <w:p w14:paraId="4D915888" w14:textId="6B5F7CE0" w:rsidR="00261E5A" w:rsidRPr="00AD386B" w:rsidRDefault="00C31EBF" w:rsidP="00252483">
      <w:pPr>
        <w:pStyle w:val="Odsekzoznamu"/>
        <w:numPr>
          <w:ilvl w:val="0"/>
          <w:numId w:val="7"/>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Pr>
          <w:rFonts w:asciiTheme="minorHAnsi" w:hAnsiTheme="minorHAnsi" w:cstheme="minorHAnsi"/>
          <w:bCs/>
          <w:color w:val="000000"/>
          <w:sz w:val="19"/>
          <w:szCs w:val="19"/>
        </w:rPr>
        <w:t>A</w:t>
      </w:r>
      <w:r w:rsidR="00261E5A">
        <w:rPr>
          <w:rFonts w:asciiTheme="minorHAnsi" w:hAnsiTheme="minorHAnsi" w:cstheme="minorHAnsi"/>
          <w:bCs/>
          <w:color w:val="000000"/>
          <w:sz w:val="19"/>
          <w:szCs w:val="19"/>
        </w:rPr>
        <w:t>k sa</w:t>
      </w:r>
      <w:r w:rsidR="00261E5A" w:rsidRPr="00AD386B">
        <w:rPr>
          <w:rFonts w:asciiTheme="minorHAnsi" w:hAnsiTheme="minorHAnsi" w:cstheme="minorHAnsi"/>
          <w:bCs/>
          <w:color w:val="000000"/>
          <w:sz w:val="19"/>
          <w:szCs w:val="19"/>
        </w:rPr>
        <w:t xml:space="preserve"> ponuka predkladá </w:t>
      </w:r>
      <w:r w:rsidR="00261E5A" w:rsidRPr="00C31EBF">
        <w:rPr>
          <w:rFonts w:asciiTheme="minorHAnsi" w:hAnsiTheme="minorHAnsi" w:cstheme="minorHAnsi"/>
          <w:bCs/>
          <w:color w:val="000000"/>
          <w:sz w:val="19"/>
          <w:szCs w:val="19"/>
          <w:u w:val="single"/>
        </w:rPr>
        <w:t>listinne</w:t>
      </w:r>
      <w:r w:rsidR="00261E5A" w:rsidRPr="00AD386B">
        <w:rPr>
          <w:rFonts w:asciiTheme="minorHAnsi" w:hAnsiTheme="minorHAnsi" w:cstheme="minorHAnsi"/>
          <w:bCs/>
          <w:color w:val="000000"/>
          <w:sz w:val="19"/>
          <w:szCs w:val="19"/>
        </w:rPr>
        <w:t>, predložené doklady sa predkladajú ako</w:t>
      </w:r>
      <w:r w:rsidR="00261E5A">
        <w:rPr>
          <w:rFonts w:asciiTheme="minorHAnsi" w:hAnsiTheme="minorHAnsi" w:cstheme="minorHAnsi"/>
          <w:bCs/>
          <w:color w:val="000000"/>
          <w:sz w:val="19"/>
          <w:szCs w:val="19"/>
        </w:rPr>
        <w:t xml:space="preserve"> originály alebo úradne overené fotokópie</w:t>
      </w:r>
      <w:r w:rsidR="00212ED2">
        <w:rPr>
          <w:rFonts w:asciiTheme="minorHAnsi" w:hAnsiTheme="minorHAnsi" w:cstheme="minorHAnsi"/>
          <w:bCs/>
          <w:color w:val="000000"/>
          <w:sz w:val="19"/>
          <w:szCs w:val="19"/>
        </w:rPr>
        <w:t xml:space="preserve">, s výnimkou dokladu, </w:t>
      </w:r>
      <w:r w:rsidR="00212ED2" w:rsidRPr="00FC1BAC">
        <w:rPr>
          <w:rFonts w:asciiTheme="minorHAnsi" w:hAnsiTheme="minorHAnsi" w:cstheme="minorHAnsi"/>
          <w:color w:val="000000"/>
          <w:sz w:val="19"/>
          <w:szCs w:val="19"/>
        </w:rPr>
        <w:t>ktorý</w:t>
      </w:r>
      <w:r w:rsidR="00212ED2">
        <w:rPr>
          <w:rFonts w:asciiTheme="minorHAnsi" w:hAnsiTheme="minorHAnsi" w:cstheme="minorHAnsi"/>
          <w:color w:val="000000"/>
          <w:sz w:val="19"/>
          <w:szCs w:val="19"/>
        </w:rPr>
        <w:t xml:space="preserve"> uchádzača</w:t>
      </w:r>
      <w:r w:rsidR="00212ED2" w:rsidRPr="00FC1BAC">
        <w:rPr>
          <w:rFonts w:asciiTheme="minorHAnsi" w:hAnsiTheme="minorHAnsi" w:cstheme="minorHAnsi"/>
          <w:color w:val="000000"/>
          <w:sz w:val="19"/>
          <w:szCs w:val="19"/>
        </w:rPr>
        <w:t xml:space="preserve"> oprávňuje </w:t>
      </w:r>
      <w:r w:rsidR="00212ED2">
        <w:rPr>
          <w:rFonts w:asciiTheme="minorHAnsi" w:hAnsiTheme="minorHAnsi" w:cstheme="minorHAnsi"/>
          <w:color w:val="000000"/>
          <w:sz w:val="19"/>
          <w:szCs w:val="19"/>
        </w:rPr>
        <w:t>poskytovať službu,</w:t>
      </w:r>
      <w:r w:rsidR="00212ED2" w:rsidRPr="00FC1BAC">
        <w:rPr>
          <w:rFonts w:asciiTheme="minorHAnsi" w:hAnsiTheme="minorHAnsi" w:cstheme="minorHAnsi"/>
          <w:color w:val="000000"/>
          <w:sz w:val="19"/>
          <w:szCs w:val="19"/>
        </w:rPr>
        <w:t xml:space="preserve"> ktor</w:t>
      </w:r>
      <w:r w:rsidR="00212ED2">
        <w:rPr>
          <w:rFonts w:asciiTheme="minorHAnsi" w:hAnsiTheme="minorHAnsi" w:cstheme="minorHAnsi"/>
          <w:color w:val="000000"/>
          <w:sz w:val="19"/>
          <w:szCs w:val="19"/>
        </w:rPr>
        <w:t>á zodpovedá predmetu zákazky (u</w:t>
      </w:r>
      <w:r w:rsidR="00212ED2" w:rsidRPr="00FC1BAC">
        <w:rPr>
          <w:rFonts w:asciiTheme="minorHAnsi" w:hAnsiTheme="minorHAnsi" w:cstheme="minorHAnsi"/>
          <w:color w:val="000000"/>
          <w:sz w:val="19"/>
          <w:szCs w:val="19"/>
        </w:rPr>
        <w:t xml:space="preserve"> právnických osôb napr. výpis z obchodného registra, u fyzických osôb napr. výpis zo živnostenského registra</w:t>
      </w:r>
      <w:r w:rsidR="00212ED2">
        <w:rPr>
          <w:rFonts w:asciiTheme="minorHAnsi" w:hAnsiTheme="minorHAnsi" w:cstheme="minorHAnsi"/>
          <w:color w:val="000000"/>
          <w:sz w:val="19"/>
          <w:szCs w:val="19"/>
        </w:rPr>
        <w:t>)</w:t>
      </w:r>
      <w:r>
        <w:rPr>
          <w:rFonts w:asciiTheme="minorHAnsi" w:hAnsiTheme="minorHAnsi" w:cstheme="minorHAnsi"/>
          <w:color w:val="000000"/>
          <w:sz w:val="19"/>
          <w:szCs w:val="19"/>
        </w:rPr>
        <w:t xml:space="preserve"> – tento </w:t>
      </w:r>
      <w:r w:rsidR="00212ED2">
        <w:rPr>
          <w:rFonts w:asciiTheme="minorHAnsi" w:hAnsiTheme="minorHAnsi" w:cstheme="minorHAnsi"/>
          <w:color w:val="000000"/>
          <w:sz w:val="19"/>
          <w:szCs w:val="19"/>
        </w:rPr>
        <w:t xml:space="preserve">je možné </w:t>
      </w:r>
      <w:proofErr w:type="spellStart"/>
      <w:r w:rsidR="00212ED2">
        <w:rPr>
          <w:rFonts w:asciiTheme="minorHAnsi" w:hAnsiTheme="minorHAnsi" w:cstheme="minorHAnsi"/>
          <w:color w:val="000000"/>
          <w:sz w:val="19"/>
          <w:szCs w:val="19"/>
        </w:rPr>
        <w:t>prdložiť</w:t>
      </w:r>
      <w:proofErr w:type="spellEnd"/>
      <w:r w:rsidR="00212ED2">
        <w:rPr>
          <w:rFonts w:asciiTheme="minorHAnsi" w:hAnsiTheme="minorHAnsi" w:cstheme="minorHAnsi"/>
          <w:color w:val="000000"/>
          <w:sz w:val="19"/>
          <w:szCs w:val="19"/>
        </w:rPr>
        <w:t xml:space="preserve"> ako originál, </w:t>
      </w:r>
      <w:r w:rsidR="00212ED2" w:rsidRPr="00FC1BAC">
        <w:rPr>
          <w:rFonts w:asciiTheme="minorHAnsi" w:hAnsiTheme="minorHAnsi" w:cstheme="minorHAnsi"/>
          <w:color w:val="000000"/>
          <w:sz w:val="19"/>
          <w:szCs w:val="19"/>
        </w:rPr>
        <w:t>fotokópiu</w:t>
      </w:r>
      <w:r w:rsidR="00212ED2">
        <w:rPr>
          <w:rFonts w:asciiTheme="minorHAnsi" w:hAnsiTheme="minorHAnsi" w:cstheme="minorHAnsi"/>
          <w:color w:val="000000"/>
          <w:sz w:val="19"/>
          <w:szCs w:val="19"/>
        </w:rPr>
        <w:t xml:space="preserve"> alebo internetový výpis</w:t>
      </w:r>
    </w:p>
    <w:p w14:paraId="0C8FF036" w14:textId="7583534F" w:rsidR="001F6E43" w:rsidRPr="00AD386B" w:rsidRDefault="001F6E43" w:rsidP="00252483">
      <w:pPr>
        <w:pStyle w:val="Odsekzoznamu"/>
        <w:numPr>
          <w:ilvl w:val="0"/>
          <w:numId w:val="7"/>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AD386B">
        <w:rPr>
          <w:rFonts w:asciiTheme="minorHAnsi" w:hAnsiTheme="minorHAnsi" w:cstheme="minorHAnsi"/>
          <w:color w:val="000000"/>
          <w:sz w:val="19"/>
          <w:szCs w:val="19"/>
        </w:rPr>
        <w:t xml:space="preserve">Do predmetu </w:t>
      </w:r>
      <w:r w:rsidR="00261E5A">
        <w:rPr>
          <w:rFonts w:asciiTheme="minorHAnsi" w:hAnsiTheme="minorHAnsi" w:cstheme="minorHAnsi"/>
          <w:color w:val="000000"/>
          <w:sz w:val="19"/>
          <w:szCs w:val="19"/>
        </w:rPr>
        <w:t>e-mailu, resp. na obálku ponuky</w:t>
      </w:r>
      <w:r w:rsidRPr="00AD386B">
        <w:rPr>
          <w:rFonts w:asciiTheme="minorHAnsi" w:hAnsiTheme="minorHAnsi" w:cstheme="minorHAnsi"/>
          <w:color w:val="000000"/>
          <w:sz w:val="19"/>
          <w:szCs w:val="19"/>
        </w:rPr>
        <w:t xml:space="preserve"> je potrebné uviesť </w:t>
      </w:r>
      <w:r w:rsidRPr="00AD386B">
        <w:rPr>
          <w:rFonts w:asciiTheme="minorHAnsi" w:hAnsiTheme="minorHAnsi" w:cstheme="minorHAnsi"/>
          <w:b/>
          <w:color w:val="000000"/>
          <w:sz w:val="19"/>
          <w:szCs w:val="19"/>
        </w:rPr>
        <w:t xml:space="preserve">„Súťaž na </w:t>
      </w:r>
      <w:r w:rsidR="00AF5F0D">
        <w:rPr>
          <w:rFonts w:asciiTheme="minorHAnsi" w:hAnsiTheme="minorHAnsi" w:cstheme="minorHAnsi"/>
          <w:b/>
          <w:color w:val="000000"/>
          <w:sz w:val="19"/>
          <w:szCs w:val="19"/>
        </w:rPr>
        <w:t>SW</w:t>
      </w:r>
      <w:r w:rsidRPr="00AD386B">
        <w:rPr>
          <w:rFonts w:asciiTheme="minorHAnsi" w:hAnsiTheme="minorHAnsi" w:cstheme="minorHAnsi"/>
          <w:b/>
          <w:color w:val="000000"/>
          <w:sz w:val="19"/>
          <w:szCs w:val="19"/>
        </w:rPr>
        <w:t>“</w:t>
      </w:r>
    </w:p>
    <w:p w14:paraId="6CA39FC7" w14:textId="39FFD509" w:rsidR="001F6E43" w:rsidRPr="00AD386B" w:rsidRDefault="001F6E43" w:rsidP="00252483">
      <w:pPr>
        <w:pStyle w:val="Odsekzoznamu"/>
        <w:numPr>
          <w:ilvl w:val="0"/>
          <w:numId w:val="7"/>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AD386B">
        <w:rPr>
          <w:rFonts w:asciiTheme="minorHAnsi" w:hAnsiTheme="minorHAnsi" w:cstheme="minorHAnsi"/>
          <w:color w:val="000000"/>
          <w:sz w:val="19"/>
          <w:szCs w:val="19"/>
        </w:rPr>
        <w:t>Ponuky sa predkladajú v slovenskom alebo českom jazyku.</w:t>
      </w:r>
    </w:p>
    <w:p w14:paraId="269C850D" w14:textId="126AD859" w:rsidR="001F6E43" w:rsidRPr="00AD386B" w:rsidRDefault="001F6E43" w:rsidP="00252483">
      <w:pPr>
        <w:pStyle w:val="Odsekzoznamu"/>
        <w:numPr>
          <w:ilvl w:val="0"/>
          <w:numId w:val="7"/>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AD386B">
        <w:rPr>
          <w:rFonts w:asciiTheme="minorHAnsi" w:hAnsiTheme="minorHAnsi" w:cstheme="minorHAnsi"/>
          <w:color w:val="000000"/>
          <w:sz w:val="19"/>
          <w:szCs w:val="19"/>
        </w:rPr>
        <w:t>Neumožňuje sa predložiť variantné riešenie.</w:t>
      </w:r>
    </w:p>
    <w:p w14:paraId="369B813F" w14:textId="77777777" w:rsidR="00C31EBF" w:rsidRDefault="00C31EBF" w:rsidP="00252483">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Miesto predloženia/doručenia ponuky</w:t>
      </w:r>
      <w:r>
        <w:rPr>
          <w:rFonts w:asciiTheme="minorHAnsi" w:hAnsiTheme="minorHAnsi" w:cstheme="minorHAnsi"/>
          <w:b/>
          <w:bCs/>
          <w:color w:val="000000"/>
          <w:sz w:val="19"/>
          <w:szCs w:val="19"/>
        </w:rPr>
        <w:t>:</w:t>
      </w:r>
    </w:p>
    <w:p w14:paraId="06BA2CAD" w14:textId="77777777" w:rsidR="00C31EBF" w:rsidRPr="00CB52C7" w:rsidRDefault="00C31EBF" w:rsidP="00C31EBF">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31EBF">
        <w:rPr>
          <w:rFonts w:asciiTheme="minorHAnsi" w:hAnsiTheme="minorHAnsi" w:cstheme="minorHAnsi"/>
          <w:bCs/>
          <w:color w:val="000000"/>
          <w:sz w:val="19"/>
          <w:szCs w:val="19"/>
          <w:highlight w:val="yellow"/>
        </w:rPr>
        <w:t>VEO, s.r.o., Starohradská 2067/73, 013 03  Varín; scheber.veo@gmail.com</w:t>
      </w:r>
    </w:p>
    <w:p w14:paraId="7FEA7DAF" w14:textId="77777777" w:rsidR="00C31EBF" w:rsidRPr="00755E71" w:rsidRDefault="00C31EBF" w:rsidP="00252483">
      <w:pPr>
        <w:pStyle w:val="Odsekzoznamu"/>
        <w:numPr>
          <w:ilvl w:val="0"/>
          <w:numId w:val="6"/>
        </w:numPr>
        <w:autoSpaceDE w:val="0"/>
        <w:autoSpaceDN w:val="0"/>
        <w:adjustRightInd w:val="0"/>
        <w:spacing w:before="120" w:line="24" w:lineRule="atLeast"/>
        <w:contextualSpacing w:val="0"/>
        <w:rPr>
          <w:rFonts w:asciiTheme="minorHAnsi" w:hAnsiTheme="minorHAnsi" w:cstheme="minorHAnsi"/>
          <w:bCs/>
          <w:color w:val="000000"/>
          <w:sz w:val="19"/>
          <w:szCs w:val="19"/>
        </w:rPr>
      </w:pPr>
      <w:r w:rsidRPr="00CB52C7">
        <w:rPr>
          <w:rFonts w:asciiTheme="minorHAnsi" w:hAnsiTheme="minorHAnsi" w:cstheme="minorHAnsi"/>
          <w:b/>
          <w:bCs/>
          <w:color w:val="000000"/>
          <w:sz w:val="19"/>
          <w:szCs w:val="19"/>
        </w:rPr>
        <w:t>Kontaktná osoba na prevzatie ponuky</w:t>
      </w:r>
      <w:r>
        <w:rPr>
          <w:rFonts w:asciiTheme="minorHAnsi" w:hAnsiTheme="minorHAnsi" w:cstheme="minorHAnsi"/>
          <w:b/>
          <w:bCs/>
          <w:color w:val="000000"/>
          <w:sz w:val="19"/>
          <w:szCs w:val="19"/>
        </w:rPr>
        <w:t>:</w:t>
      </w:r>
    </w:p>
    <w:p w14:paraId="61E49417" w14:textId="5E02B00A" w:rsidR="00C31EBF" w:rsidRPr="0016710C" w:rsidRDefault="00C31EBF" w:rsidP="00C31EBF">
      <w:pPr>
        <w:pStyle w:val="Odsekzoznamu"/>
        <w:autoSpaceDE w:val="0"/>
        <w:autoSpaceDN w:val="0"/>
        <w:adjustRightInd w:val="0"/>
        <w:spacing w:before="120" w:line="24" w:lineRule="atLeast"/>
        <w:contextualSpacing w:val="0"/>
        <w:rPr>
          <w:rFonts w:asciiTheme="minorHAnsi" w:hAnsiTheme="minorHAnsi" w:cstheme="minorHAnsi"/>
          <w:bCs/>
          <w:color w:val="000000"/>
          <w:sz w:val="19"/>
          <w:szCs w:val="19"/>
        </w:rPr>
      </w:pPr>
      <w:r w:rsidRPr="0016710C">
        <w:rPr>
          <w:rFonts w:asciiTheme="minorHAnsi" w:hAnsiTheme="minorHAnsi" w:cstheme="minorHAnsi"/>
          <w:bCs/>
          <w:color w:val="000000"/>
          <w:sz w:val="19"/>
          <w:szCs w:val="19"/>
        </w:rPr>
        <w:t>Ing. Pavel Scheber</w:t>
      </w:r>
      <w:r>
        <w:rPr>
          <w:rFonts w:asciiTheme="minorHAnsi" w:hAnsiTheme="minorHAnsi" w:cstheme="minorHAnsi"/>
          <w:bCs/>
          <w:color w:val="000000"/>
          <w:sz w:val="19"/>
          <w:szCs w:val="19"/>
        </w:rPr>
        <w:t xml:space="preserve">, </w:t>
      </w:r>
      <w:r w:rsidRPr="0016710C">
        <w:rPr>
          <w:rFonts w:asciiTheme="minorHAnsi" w:hAnsiTheme="minorHAnsi" w:cstheme="minorHAnsi"/>
          <w:bCs/>
          <w:color w:val="000000"/>
          <w:sz w:val="19"/>
          <w:szCs w:val="19"/>
        </w:rPr>
        <w:t>+421 903 847</w:t>
      </w:r>
      <w:r>
        <w:rPr>
          <w:rFonts w:asciiTheme="minorHAnsi" w:hAnsiTheme="minorHAnsi" w:cstheme="minorHAnsi"/>
          <w:bCs/>
          <w:color w:val="000000"/>
          <w:sz w:val="19"/>
          <w:szCs w:val="19"/>
        </w:rPr>
        <w:t> </w:t>
      </w:r>
      <w:r w:rsidRPr="0016710C">
        <w:rPr>
          <w:rFonts w:asciiTheme="minorHAnsi" w:hAnsiTheme="minorHAnsi" w:cstheme="minorHAnsi"/>
          <w:bCs/>
          <w:color w:val="000000"/>
          <w:sz w:val="19"/>
          <w:szCs w:val="19"/>
        </w:rPr>
        <w:t>739</w:t>
      </w:r>
    </w:p>
    <w:p w14:paraId="14E05742" w14:textId="23AD0CE0" w:rsidR="00FC1BAC" w:rsidRPr="00FC1BAC" w:rsidRDefault="00FC1BAC" w:rsidP="00252483">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b/>
          <w:bCs/>
          <w:color w:val="000000"/>
          <w:sz w:val="19"/>
          <w:szCs w:val="19"/>
        </w:rPr>
        <w:t>Otváranie ponúk:</w:t>
      </w:r>
    </w:p>
    <w:p w14:paraId="733A9498" w14:textId="7EAD75B4" w:rsidR="00655F19" w:rsidRDefault="00212ED2" w:rsidP="00FC1BAC">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12</w:t>
      </w:r>
      <w:r w:rsidR="00BB1DAD">
        <w:rPr>
          <w:rFonts w:asciiTheme="minorHAnsi" w:hAnsiTheme="minorHAnsi" w:cstheme="minorHAnsi"/>
          <w:color w:val="000000"/>
          <w:sz w:val="19"/>
          <w:szCs w:val="19"/>
        </w:rPr>
        <w:t>.0</w:t>
      </w:r>
      <w:r>
        <w:rPr>
          <w:rFonts w:asciiTheme="minorHAnsi" w:hAnsiTheme="minorHAnsi" w:cstheme="minorHAnsi"/>
          <w:color w:val="000000"/>
          <w:sz w:val="19"/>
          <w:szCs w:val="19"/>
        </w:rPr>
        <w:t>9</w:t>
      </w:r>
      <w:r w:rsidR="00BB1DAD">
        <w:rPr>
          <w:rFonts w:asciiTheme="minorHAnsi" w:hAnsiTheme="minorHAnsi" w:cstheme="minorHAnsi"/>
          <w:color w:val="000000"/>
          <w:sz w:val="19"/>
          <w:szCs w:val="19"/>
        </w:rPr>
        <w:t>.</w:t>
      </w:r>
      <w:r w:rsidR="00FC1BAC">
        <w:rPr>
          <w:rFonts w:asciiTheme="minorHAnsi" w:hAnsiTheme="minorHAnsi" w:cstheme="minorHAnsi"/>
          <w:color w:val="000000"/>
          <w:sz w:val="19"/>
          <w:szCs w:val="19"/>
        </w:rPr>
        <w:t>2018, 13</w:t>
      </w:r>
      <w:r w:rsidR="00FC1BAC" w:rsidRPr="00FC1BAC">
        <w:rPr>
          <w:rFonts w:asciiTheme="minorHAnsi" w:hAnsiTheme="minorHAnsi" w:cstheme="minorHAnsi"/>
          <w:color w:val="000000"/>
          <w:sz w:val="19"/>
          <w:szCs w:val="19"/>
        </w:rPr>
        <w:t>:00 hod</w:t>
      </w:r>
      <w:r w:rsidR="00A83734">
        <w:rPr>
          <w:rFonts w:asciiTheme="minorHAnsi" w:hAnsiTheme="minorHAnsi" w:cstheme="minorHAnsi"/>
          <w:color w:val="000000"/>
          <w:sz w:val="19"/>
          <w:szCs w:val="19"/>
        </w:rPr>
        <w:t>;</w:t>
      </w:r>
      <w:r w:rsidR="00FC1BAC">
        <w:rPr>
          <w:rFonts w:asciiTheme="minorHAnsi" w:hAnsiTheme="minorHAnsi" w:cstheme="minorHAnsi"/>
          <w:color w:val="000000"/>
          <w:sz w:val="19"/>
          <w:szCs w:val="19"/>
        </w:rPr>
        <w:t xml:space="preserve"> </w:t>
      </w:r>
      <w:r w:rsidR="00FC1BAC" w:rsidRPr="00FC1BAC">
        <w:rPr>
          <w:rFonts w:asciiTheme="minorHAnsi" w:hAnsiTheme="minorHAnsi" w:cstheme="minorHAnsi"/>
          <w:color w:val="000000"/>
          <w:sz w:val="19"/>
          <w:szCs w:val="19"/>
        </w:rPr>
        <w:t>VEO, s.r.o., Starohradská 2067/73, 013 03  Varín</w:t>
      </w:r>
    </w:p>
    <w:p w14:paraId="67030408" w14:textId="77777777" w:rsidR="00BC7DA6" w:rsidRDefault="00655F19" w:rsidP="00252483">
      <w:pPr>
        <w:pStyle w:val="Odsekzoznamu"/>
        <w:numPr>
          <w:ilvl w:val="0"/>
          <w:numId w:val="6"/>
        </w:numPr>
        <w:autoSpaceDE w:val="0"/>
        <w:autoSpaceDN w:val="0"/>
        <w:adjustRightInd w:val="0"/>
        <w:spacing w:before="120" w:line="24" w:lineRule="atLeast"/>
        <w:ind w:left="714" w:hanging="357"/>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Lehota viazanosti ponúk</w:t>
      </w:r>
      <w:r w:rsidR="00BC7DA6">
        <w:rPr>
          <w:rFonts w:asciiTheme="minorHAnsi" w:hAnsiTheme="minorHAnsi" w:cstheme="minorHAnsi"/>
          <w:color w:val="000000"/>
          <w:sz w:val="19"/>
          <w:szCs w:val="19"/>
        </w:rPr>
        <w:t>:</w:t>
      </w:r>
    </w:p>
    <w:p w14:paraId="53962E6A" w14:textId="2237DFF4" w:rsidR="00655F19" w:rsidRPr="00CB52C7" w:rsidRDefault="00BC7DA6" w:rsidP="00BC7DA6">
      <w:pPr>
        <w:pStyle w:val="Odsekzoznamu"/>
        <w:autoSpaceDE w:val="0"/>
        <w:autoSpaceDN w:val="0"/>
        <w:adjustRightInd w:val="0"/>
        <w:spacing w:before="120" w:line="24" w:lineRule="atLeast"/>
        <w:ind w:left="714"/>
        <w:contextualSpacing w:val="0"/>
        <w:rPr>
          <w:rFonts w:asciiTheme="minorHAnsi" w:hAnsiTheme="minorHAnsi" w:cstheme="minorHAnsi"/>
          <w:color w:val="000000"/>
          <w:sz w:val="19"/>
          <w:szCs w:val="19"/>
        </w:rPr>
      </w:pPr>
      <w:r>
        <w:rPr>
          <w:rFonts w:asciiTheme="minorHAnsi" w:hAnsiTheme="minorHAnsi" w:cstheme="minorHAnsi"/>
          <w:bCs/>
          <w:color w:val="000000"/>
          <w:sz w:val="19"/>
          <w:szCs w:val="19"/>
        </w:rPr>
        <w:t>Do 31.12.2018</w:t>
      </w:r>
      <w:r w:rsidR="00655F19" w:rsidRPr="00CB52C7">
        <w:rPr>
          <w:rFonts w:asciiTheme="minorHAnsi" w:hAnsiTheme="minorHAnsi" w:cstheme="minorHAnsi"/>
          <w:color w:val="000000"/>
          <w:sz w:val="19"/>
          <w:szCs w:val="19"/>
        </w:rPr>
        <w:t xml:space="preserve"> </w:t>
      </w:r>
    </w:p>
    <w:p w14:paraId="6EAD0E04" w14:textId="77777777" w:rsidR="00BC7DA6" w:rsidRDefault="00655F19" w:rsidP="00252483">
      <w:pPr>
        <w:pStyle w:val="Default"/>
        <w:numPr>
          <w:ilvl w:val="0"/>
          <w:numId w:val="6"/>
        </w:numPr>
        <w:spacing w:before="120" w:line="24" w:lineRule="atLeast"/>
        <w:ind w:left="714" w:hanging="357"/>
        <w:rPr>
          <w:rFonts w:asciiTheme="minorHAnsi" w:hAnsiTheme="minorHAnsi" w:cstheme="minorHAnsi"/>
          <w:b/>
          <w:bCs/>
          <w:sz w:val="19"/>
          <w:szCs w:val="19"/>
          <w:lang w:val="sk-SK"/>
        </w:rPr>
      </w:pPr>
      <w:r w:rsidRPr="00E04969">
        <w:rPr>
          <w:rFonts w:asciiTheme="minorHAnsi" w:hAnsiTheme="minorHAnsi" w:cstheme="minorHAnsi"/>
          <w:b/>
          <w:bCs/>
          <w:sz w:val="19"/>
          <w:szCs w:val="19"/>
          <w:lang w:val="sk-SK"/>
        </w:rPr>
        <w:t>Osoby určené pre s</w:t>
      </w:r>
      <w:r w:rsidR="00BC7DA6">
        <w:rPr>
          <w:rFonts w:asciiTheme="minorHAnsi" w:hAnsiTheme="minorHAnsi" w:cstheme="minorHAnsi"/>
          <w:b/>
          <w:bCs/>
          <w:sz w:val="19"/>
          <w:szCs w:val="19"/>
          <w:lang w:val="sk-SK"/>
        </w:rPr>
        <w:t>tyk so záujemcami a uchádzačmi:</w:t>
      </w:r>
    </w:p>
    <w:p w14:paraId="22EDF265" w14:textId="77777777" w:rsidR="00BC7DA6" w:rsidRDefault="00BC7DA6" w:rsidP="00E7664B">
      <w:pPr>
        <w:pStyle w:val="Default"/>
        <w:spacing w:line="24" w:lineRule="atLeast"/>
        <w:ind w:left="720"/>
        <w:rPr>
          <w:rFonts w:asciiTheme="minorHAnsi" w:hAnsiTheme="minorHAnsi" w:cstheme="minorHAnsi"/>
          <w:bCs/>
          <w:sz w:val="19"/>
          <w:szCs w:val="19"/>
          <w:lang w:val="sk-SK"/>
        </w:rPr>
      </w:pPr>
      <w:r>
        <w:rPr>
          <w:rFonts w:asciiTheme="minorHAnsi" w:hAnsiTheme="minorHAnsi" w:cstheme="minorHAnsi"/>
          <w:bCs/>
          <w:sz w:val="19"/>
          <w:szCs w:val="19"/>
          <w:lang w:val="sk-SK"/>
        </w:rPr>
        <w:t>Ing. Pavel Scheber</w:t>
      </w:r>
    </w:p>
    <w:p w14:paraId="752BADA4" w14:textId="6B47B30B" w:rsidR="00BC7DA6" w:rsidRPr="001F6E43" w:rsidRDefault="00BC7DA6" w:rsidP="00E7664B">
      <w:pPr>
        <w:pStyle w:val="Default"/>
        <w:spacing w:line="24" w:lineRule="atLeast"/>
        <w:ind w:left="720"/>
        <w:rPr>
          <w:rFonts w:asciiTheme="minorHAnsi" w:hAnsiTheme="minorHAnsi" w:cstheme="minorHAnsi"/>
          <w:bCs/>
          <w:sz w:val="19"/>
          <w:szCs w:val="19"/>
          <w:lang w:val="sk-SK"/>
        </w:rPr>
      </w:pPr>
      <w:r w:rsidRPr="00BC7DA6">
        <w:rPr>
          <w:rFonts w:asciiTheme="minorHAnsi" w:hAnsiTheme="minorHAnsi" w:cstheme="minorHAnsi"/>
          <w:bCs/>
          <w:sz w:val="19"/>
          <w:szCs w:val="19"/>
          <w:lang w:val="sk-SK"/>
        </w:rPr>
        <w:t>+421 903 847</w:t>
      </w:r>
      <w:r w:rsidR="00C31EBF">
        <w:rPr>
          <w:rFonts w:asciiTheme="minorHAnsi" w:hAnsiTheme="minorHAnsi" w:cstheme="minorHAnsi"/>
          <w:bCs/>
          <w:sz w:val="19"/>
          <w:szCs w:val="19"/>
          <w:lang w:val="sk-SK"/>
        </w:rPr>
        <w:t> </w:t>
      </w:r>
      <w:r w:rsidRPr="00BC7DA6">
        <w:rPr>
          <w:rFonts w:asciiTheme="minorHAnsi" w:hAnsiTheme="minorHAnsi" w:cstheme="minorHAnsi"/>
          <w:bCs/>
          <w:sz w:val="19"/>
          <w:szCs w:val="19"/>
          <w:lang w:val="sk-SK"/>
        </w:rPr>
        <w:t>739</w:t>
      </w:r>
      <w:r w:rsidR="00C31EBF">
        <w:rPr>
          <w:rFonts w:asciiTheme="minorHAnsi" w:hAnsiTheme="minorHAnsi" w:cstheme="minorHAnsi"/>
          <w:bCs/>
          <w:sz w:val="19"/>
          <w:szCs w:val="19"/>
          <w:lang w:val="sk-SK"/>
        </w:rPr>
        <w:t xml:space="preserve">, </w:t>
      </w:r>
      <w:r>
        <w:rPr>
          <w:rFonts w:asciiTheme="minorHAnsi" w:hAnsiTheme="minorHAnsi" w:cstheme="minorHAnsi"/>
          <w:bCs/>
          <w:sz w:val="19"/>
          <w:szCs w:val="19"/>
          <w:lang w:val="sk-SK"/>
        </w:rPr>
        <w:t>scheber.veo@gmail.com</w:t>
      </w:r>
    </w:p>
    <w:p w14:paraId="1E7ABB4B" w14:textId="32620377" w:rsidR="00655F19" w:rsidRPr="00CB52C7" w:rsidRDefault="00655F19" w:rsidP="00252483">
      <w:pPr>
        <w:pStyle w:val="Default"/>
        <w:numPr>
          <w:ilvl w:val="0"/>
          <w:numId w:val="6"/>
        </w:numPr>
        <w:spacing w:before="120" w:line="24" w:lineRule="atLeast"/>
        <w:rPr>
          <w:rFonts w:asciiTheme="minorHAnsi" w:hAnsiTheme="minorHAnsi" w:cstheme="minorHAnsi"/>
          <w:b/>
          <w:bCs/>
          <w:sz w:val="19"/>
          <w:szCs w:val="19"/>
        </w:rPr>
      </w:pPr>
      <w:r w:rsidRPr="001F6E43">
        <w:rPr>
          <w:rFonts w:asciiTheme="minorHAnsi" w:hAnsiTheme="minorHAnsi" w:cstheme="minorHAnsi"/>
          <w:b/>
          <w:bCs/>
          <w:sz w:val="19"/>
          <w:szCs w:val="19"/>
          <w:lang w:val="sk-SK"/>
        </w:rPr>
        <w:t>Ďalšie</w:t>
      </w:r>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informácie</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verejného</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obstarávateľa</w:t>
      </w:r>
      <w:proofErr w:type="spellEnd"/>
      <w:r w:rsidRPr="00CB52C7">
        <w:rPr>
          <w:rFonts w:asciiTheme="minorHAnsi" w:hAnsiTheme="minorHAnsi" w:cstheme="minorHAnsi"/>
          <w:b/>
          <w:bCs/>
          <w:sz w:val="19"/>
          <w:szCs w:val="19"/>
        </w:rPr>
        <w:t>:</w:t>
      </w:r>
    </w:p>
    <w:p w14:paraId="5743C944" w14:textId="77777777" w:rsidR="00A83734" w:rsidRPr="00A83734" w:rsidRDefault="00A83734" w:rsidP="00A83734">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sidRPr="00A83734">
        <w:rPr>
          <w:rFonts w:asciiTheme="minorHAnsi" w:hAnsiTheme="minorHAnsi" w:cstheme="minorHAnsi"/>
          <w:color w:val="000000"/>
          <w:sz w:val="19"/>
          <w:szCs w:val="19"/>
        </w:rPr>
        <w:t xml:space="preserve">Faktúra musí obsahovať obligatórne náležitosti podľa §71 zákona č. 222/2004 Z. z. o dani z pridanej hodnoty v znení neskorších predpisov, fakturovanú sumu rozčleniť/priradiť podľa špecifikácie predmetu zákazky. Ak faktúra nebude obsahovať alebo ak bude obsahovať nesprávne údaje, objednávateľ je oprávnený takúto faktúru vrátiť zhotoviteľovi spolu s označením nedostatkov, pre ktoré bola vrátená. V tomto prípade plynutie lehoty splatnosti takejto faktúry sa </w:t>
      </w:r>
      <w:r w:rsidRPr="00A83734">
        <w:rPr>
          <w:rFonts w:asciiTheme="minorHAnsi" w:hAnsiTheme="minorHAnsi" w:cstheme="minorHAnsi"/>
          <w:color w:val="000000"/>
          <w:sz w:val="19"/>
          <w:szCs w:val="19"/>
        </w:rPr>
        <w:lastRenderedPageBreak/>
        <w:t xml:space="preserve">prerušuje a nová lehota splatnosti začne plynúť dňom nasledujúcim po dni doporučeného doručenia opravenej alebo doplnenej faktúry. </w:t>
      </w:r>
    </w:p>
    <w:p w14:paraId="5E8D0739" w14:textId="77777777" w:rsidR="00A83734" w:rsidRPr="00A83734" w:rsidRDefault="00A83734" w:rsidP="00A83734">
      <w:pPr>
        <w:pStyle w:val="Odsekzoznamu"/>
        <w:autoSpaceDE w:val="0"/>
        <w:autoSpaceDN w:val="0"/>
        <w:adjustRightInd w:val="0"/>
        <w:spacing w:before="120" w:line="24" w:lineRule="atLeast"/>
        <w:jc w:val="both"/>
        <w:rPr>
          <w:rFonts w:asciiTheme="minorHAnsi" w:hAnsiTheme="minorHAnsi" w:cstheme="minorHAnsi"/>
          <w:color w:val="000000"/>
          <w:sz w:val="19"/>
          <w:szCs w:val="19"/>
        </w:rPr>
      </w:pPr>
    </w:p>
    <w:p w14:paraId="635B0785" w14:textId="5835AB69" w:rsidR="00A83734" w:rsidRDefault="00A83734" w:rsidP="00A83734">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sidRPr="00A83734">
        <w:rPr>
          <w:rFonts w:asciiTheme="minorHAnsi" w:hAnsiTheme="minorHAnsi" w:cstheme="minorHAnsi"/>
          <w:color w:val="000000"/>
          <w:sz w:val="19"/>
          <w:szCs w:val="19"/>
        </w:rPr>
        <w:t xml:space="preserve">Splatnosť faktúry je 30 (tridsať) kalendárnych dní odo dňa jej doporučeného doručenia do sídla objednávateľa. Na účely fakturácie sa za deň dodania považuje deň podpísania preberacieho protokolu. Faktúra sa považuje za uhradenú dňom pripísania dlžnej sumy na účet zhotoviteľa. </w:t>
      </w:r>
    </w:p>
    <w:p w14:paraId="1DFDBEE0" w14:textId="77777777" w:rsidR="00212ED2" w:rsidRPr="00A83734" w:rsidRDefault="00212ED2" w:rsidP="00A83734">
      <w:pPr>
        <w:pStyle w:val="Odsekzoznamu"/>
        <w:autoSpaceDE w:val="0"/>
        <w:autoSpaceDN w:val="0"/>
        <w:adjustRightInd w:val="0"/>
        <w:spacing w:before="120" w:line="24" w:lineRule="atLeast"/>
        <w:jc w:val="both"/>
        <w:rPr>
          <w:rFonts w:asciiTheme="minorHAnsi" w:hAnsiTheme="minorHAnsi" w:cstheme="minorHAnsi"/>
          <w:color w:val="000000"/>
          <w:sz w:val="19"/>
          <w:szCs w:val="19"/>
        </w:rPr>
      </w:pPr>
    </w:p>
    <w:p w14:paraId="363C7626" w14:textId="1987A860" w:rsidR="00A83734" w:rsidRPr="00A83734" w:rsidRDefault="00A83734" w:rsidP="00A83734">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sidRPr="00A83734">
        <w:rPr>
          <w:rFonts w:asciiTheme="minorHAnsi" w:hAnsiTheme="minorHAnsi" w:cstheme="minorHAnsi"/>
          <w:color w:val="000000"/>
          <w:sz w:val="19"/>
          <w:szCs w:val="19"/>
        </w:rPr>
        <w:t>Predmet zákazky bude financovaný zo zdrojov pridelených z</w:t>
      </w:r>
      <w:r w:rsidR="00212ED2">
        <w:rPr>
          <w:rFonts w:asciiTheme="minorHAnsi" w:hAnsiTheme="minorHAnsi" w:cstheme="minorHAnsi"/>
          <w:color w:val="000000"/>
          <w:sz w:val="19"/>
          <w:szCs w:val="19"/>
        </w:rPr>
        <w:t> OP Výskum a inovácie</w:t>
      </w:r>
      <w:r w:rsidRPr="00A83734">
        <w:rPr>
          <w:rFonts w:asciiTheme="minorHAnsi" w:hAnsiTheme="minorHAnsi" w:cstheme="minorHAnsi"/>
          <w:color w:val="000000"/>
          <w:sz w:val="19"/>
          <w:szCs w:val="19"/>
        </w:rPr>
        <w:t xml:space="preserve"> na obdobie 2014-2020 (kód výzvy </w:t>
      </w:r>
      <w:proofErr w:type="spellStart"/>
      <w:r w:rsidR="00212ED2" w:rsidRPr="00212ED2">
        <w:rPr>
          <w:rFonts w:asciiTheme="minorHAnsi" w:hAnsiTheme="minorHAnsi" w:cstheme="minorHAnsi"/>
          <w:color w:val="000000"/>
          <w:sz w:val="19"/>
          <w:szCs w:val="19"/>
        </w:rPr>
        <w:t>OPVaI</w:t>
      </w:r>
      <w:proofErr w:type="spellEnd"/>
      <w:r w:rsidR="00212ED2" w:rsidRPr="00212ED2">
        <w:rPr>
          <w:rFonts w:asciiTheme="minorHAnsi" w:hAnsiTheme="minorHAnsi" w:cstheme="minorHAnsi"/>
          <w:color w:val="000000"/>
          <w:sz w:val="19"/>
          <w:szCs w:val="19"/>
        </w:rPr>
        <w:t>-MH/DP/2016/3.1.1-03</w:t>
      </w:r>
      <w:r w:rsidRPr="00A83734">
        <w:rPr>
          <w:rFonts w:asciiTheme="minorHAnsi" w:hAnsiTheme="minorHAnsi" w:cstheme="minorHAnsi"/>
          <w:color w:val="000000"/>
          <w:sz w:val="19"/>
          <w:szCs w:val="19"/>
        </w:rPr>
        <w:t xml:space="preserve">, ITMS kód projektu: </w:t>
      </w:r>
      <w:r w:rsidR="00212ED2" w:rsidRPr="00212ED2">
        <w:rPr>
          <w:rFonts w:asciiTheme="minorHAnsi" w:hAnsiTheme="minorHAnsi" w:cstheme="minorHAnsi"/>
          <w:color w:val="000000"/>
          <w:sz w:val="19"/>
          <w:szCs w:val="19"/>
        </w:rPr>
        <w:t>313031I199</w:t>
      </w:r>
      <w:r w:rsidRPr="00A83734">
        <w:rPr>
          <w:rFonts w:asciiTheme="minorHAnsi" w:hAnsiTheme="minorHAnsi" w:cstheme="minorHAnsi"/>
          <w:color w:val="000000"/>
          <w:sz w:val="19"/>
          <w:szCs w:val="19"/>
        </w:rPr>
        <w:t>) a z vlastných zdrojov.</w:t>
      </w:r>
    </w:p>
    <w:p w14:paraId="488D5ACF" w14:textId="77777777" w:rsidR="00A83734" w:rsidRPr="00A83734" w:rsidRDefault="00A83734" w:rsidP="00A83734">
      <w:pPr>
        <w:pStyle w:val="Odsekzoznamu"/>
        <w:autoSpaceDE w:val="0"/>
        <w:autoSpaceDN w:val="0"/>
        <w:adjustRightInd w:val="0"/>
        <w:spacing w:before="120" w:line="24" w:lineRule="atLeast"/>
        <w:jc w:val="both"/>
        <w:rPr>
          <w:rFonts w:asciiTheme="minorHAnsi" w:hAnsiTheme="minorHAnsi" w:cstheme="minorHAnsi"/>
          <w:color w:val="000000"/>
          <w:sz w:val="19"/>
          <w:szCs w:val="19"/>
        </w:rPr>
      </w:pPr>
    </w:p>
    <w:p w14:paraId="71E18A38" w14:textId="4CFF14A5" w:rsidR="00A83734" w:rsidRPr="00A83734" w:rsidRDefault="00A83734" w:rsidP="00A83734">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sidRPr="00A83734">
        <w:rPr>
          <w:rFonts w:asciiTheme="minorHAnsi" w:hAnsiTheme="minorHAnsi" w:cstheme="minorHAnsi"/>
          <w:color w:val="000000"/>
          <w:sz w:val="19"/>
          <w:szCs w:val="19"/>
        </w:rPr>
        <w:t xml:space="preserve">Verejný obstarávateľ si vyhradzuje právo </w:t>
      </w:r>
      <w:r w:rsidR="00AF5F0D">
        <w:rPr>
          <w:rFonts w:asciiTheme="minorHAnsi" w:hAnsiTheme="minorHAnsi" w:cstheme="minorHAnsi"/>
          <w:color w:val="000000"/>
          <w:sz w:val="19"/>
          <w:szCs w:val="19"/>
        </w:rPr>
        <w:t>neprijať ani jednu ponuku a nevystaviť objednávku</w:t>
      </w:r>
      <w:r w:rsidRPr="00A83734">
        <w:rPr>
          <w:rFonts w:asciiTheme="minorHAnsi" w:hAnsiTheme="minorHAnsi" w:cstheme="minorHAnsi"/>
          <w:color w:val="000000"/>
          <w:sz w:val="19"/>
          <w:szCs w:val="19"/>
        </w:rPr>
        <w:t xml:space="preserve"> žiadn</w:t>
      </w:r>
      <w:r w:rsidR="00AF5F0D">
        <w:rPr>
          <w:rFonts w:asciiTheme="minorHAnsi" w:hAnsiTheme="minorHAnsi" w:cstheme="minorHAnsi"/>
          <w:color w:val="000000"/>
          <w:sz w:val="19"/>
          <w:szCs w:val="19"/>
        </w:rPr>
        <w:t>emu</w:t>
      </w:r>
      <w:r w:rsidRPr="00A83734">
        <w:rPr>
          <w:rFonts w:asciiTheme="minorHAnsi" w:hAnsiTheme="minorHAnsi" w:cstheme="minorHAnsi"/>
          <w:color w:val="000000"/>
          <w:sz w:val="19"/>
          <w:szCs w:val="19"/>
        </w:rPr>
        <w:t xml:space="preserve"> uchádzačo</w:t>
      </w:r>
      <w:r w:rsidR="00AF5F0D">
        <w:rPr>
          <w:rFonts w:asciiTheme="minorHAnsi" w:hAnsiTheme="minorHAnsi" w:cstheme="minorHAnsi"/>
          <w:color w:val="000000"/>
          <w:sz w:val="19"/>
          <w:szCs w:val="19"/>
        </w:rPr>
        <w:t>vi</w:t>
      </w:r>
      <w:r w:rsidRPr="00A83734">
        <w:rPr>
          <w:rFonts w:asciiTheme="minorHAnsi" w:hAnsiTheme="minorHAnsi" w:cstheme="minorHAnsi"/>
          <w:color w:val="000000"/>
          <w:sz w:val="19"/>
          <w:szCs w:val="19"/>
        </w:rPr>
        <w:t xml:space="preserve"> v prípade nechválenia výsledku tohto postupu verejného obstarávania zo strany riadiaceho orgánu/sprostredkovateľského orgánu a</w:t>
      </w:r>
      <w:r w:rsidR="00212ED2">
        <w:rPr>
          <w:rFonts w:asciiTheme="minorHAnsi" w:hAnsiTheme="minorHAnsi" w:cstheme="minorHAnsi"/>
          <w:color w:val="000000"/>
          <w:sz w:val="19"/>
          <w:szCs w:val="19"/>
        </w:rPr>
        <w:t>lebo</w:t>
      </w:r>
      <w:r w:rsidRPr="00A83734">
        <w:rPr>
          <w:rFonts w:asciiTheme="minorHAnsi" w:hAnsiTheme="minorHAnsi" w:cstheme="minorHAnsi"/>
          <w:color w:val="000000"/>
          <w:sz w:val="19"/>
          <w:szCs w:val="19"/>
        </w:rPr>
        <w:t xml:space="preserve"> v prípade, že celková cena za predmet zákazky presiahne stanovený limit finančných prostriedkov, pridelených na predmet zákazky.</w:t>
      </w:r>
    </w:p>
    <w:p w14:paraId="74806A12" w14:textId="77777777" w:rsidR="00A83734" w:rsidRPr="00A83734" w:rsidRDefault="00A83734" w:rsidP="00A83734">
      <w:pPr>
        <w:pStyle w:val="Odsekzoznamu"/>
        <w:autoSpaceDE w:val="0"/>
        <w:autoSpaceDN w:val="0"/>
        <w:adjustRightInd w:val="0"/>
        <w:spacing w:before="120" w:line="24" w:lineRule="atLeast"/>
        <w:jc w:val="both"/>
        <w:rPr>
          <w:rFonts w:asciiTheme="minorHAnsi" w:hAnsiTheme="minorHAnsi" w:cstheme="minorHAnsi"/>
          <w:color w:val="000000"/>
          <w:sz w:val="19"/>
          <w:szCs w:val="19"/>
        </w:rPr>
      </w:pPr>
    </w:p>
    <w:p w14:paraId="593CB554"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07B3D1AE" w14:textId="3257BB0F" w:rsidR="00C4155A" w:rsidRPr="00E04969" w:rsidRDefault="00655F19" w:rsidP="00655F19">
      <w:pPr>
        <w:autoSpaceDE w:val="0"/>
        <w:autoSpaceDN w:val="0"/>
        <w:adjustRightInd w:val="0"/>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S úctou</w:t>
      </w:r>
      <w:r w:rsidR="00C4155A" w:rsidRPr="00E04969">
        <w:rPr>
          <w:rFonts w:asciiTheme="minorHAnsi" w:hAnsiTheme="minorHAnsi" w:cstheme="minorHAnsi"/>
          <w:color w:val="000000"/>
          <w:szCs w:val="19"/>
          <w:lang w:val="sk-SK"/>
        </w:rPr>
        <w:t>,</w:t>
      </w:r>
      <w:r w:rsidRPr="00E04969">
        <w:rPr>
          <w:rFonts w:asciiTheme="minorHAnsi" w:hAnsiTheme="minorHAnsi" w:cstheme="minorHAnsi"/>
          <w:color w:val="000000"/>
          <w:szCs w:val="19"/>
          <w:lang w:val="sk-SK"/>
        </w:rPr>
        <w:t xml:space="preserve"> </w:t>
      </w:r>
    </w:p>
    <w:p w14:paraId="187FA634" w14:textId="441E2175" w:rsidR="00C4155A" w:rsidRDefault="00C4155A" w:rsidP="00655F19">
      <w:pPr>
        <w:autoSpaceDE w:val="0"/>
        <w:autoSpaceDN w:val="0"/>
        <w:adjustRightInd w:val="0"/>
        <w:rPr>
          <w:rFonts w:asciiTheme="minorHAnsi" w:hAnsiTheme="minorHAnsi" w:cstheme="minorHAnsi"/>
          <w:color w:val="000000"/>
          <w:szCs w:val="19"/>
          <w:lang w:val="sk-SK"/>
        </w:rPr>
      </w:pPr>
    </w:p>
    <w:p w14:paraId="52F65E85" w14:textId="77777777" w:rsidR="00212ED2" w:rsidRPr="00E04969" w:rsidRDefault="00212ED2" w:rsidP="00655F19">
      <w:pPr>
        <w:autoSpaceDE w:val="0"/>
        <w:autoSpaceDN w:val="0"/>
        <w:adjustRightInd w:val="0"/>
        <w:rPr>
          <w:rFonts w:asciiTheme="minorHAnsi" w:hAnsiTheme="minorHAnsi" w:cstheme="minorHAnsi"/>
          <w:color w:val="000000"/>
          <w:szCs w:val="19"/>
          <w:lang w:val="sk-SK"/>
        </w:rPr>
      </w:pPr>
    </w:p>
    <w:p w14:paraId="7417CFE3" w14:textId="54423CE2" w:rsidR="00C4155A" w:rsidRDefault="00C4155A" w:rsidP="00655F19">
      <w:pPr>
        <w:autoSpaceDE w:val="0"/>
        <w:autoSpaceDN w:val="0"/>
        <w:adjustRightInd w:val="0"/>
        <w:rPr>
          <w:rFonts w:asciiTheme="minorHAnsi" w:hAnsiTheme="minorHAnsi" w:cstheme="minorHAnsi"/>
          <w:color w:val="000000"/>
          <w:szCs w:val="19"/>
          <w:lang w:val="sk-SK"/>
        </w:rPr>
      </w:pPr>
    </w:p>
    <w:p w14:paraId="0C269B79" w14:textId="77777777" w:rsidR="00E7664B" w:rsidRPr="00E04969" w:rsidRDefault="00E7664B" w:rsidP="00655F19">
      <w:pPr>
        <w:autoSpaceDE w:val="0"/>
        <w:autoSpaceDN w:val="0"/>
        <w:adjustRightInd w:val="0"/>
        <w:rPr>
          <w:rFonts w:asciiTheme="minorHAnsi" w:hAnsiTheme="minorHAnsi" w:cstheme="minorHAnsi"/>
          <w:color w:val="000000"/>
          <w:szCs w:val="19"/>
          <w:lang w:val="sk-SK"/>
        </w:rPr>
      </w:pPr>
    </w:p>
    <w:p w14:paraId="06008458" w14:textId="6BD5D061" w:rsidR="00655F19" w:rsidRPr="00E04969" w:rsidRDefault="00655F19" w:rsidP="00212ED2">
      <w:pPr>
        <w:autoSpaceDE w:val="0"/>
        <w:autoSpaceDN w:val="0"/>
        <w:adjustRightInd w:val="0"/>
        <w:jc w:val="center"/>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w:t>
      </w:r>
      <w:r w:rsidR="00E7664B">
        <w:rPr>
          <w:rFonts w:asciiTheme="minorHAnsi" w:hAnsiTheme="minorHAnsi" w:cstheme="minorHAnsi"/>
          <w:color w:val="000000"/>
          <w:szCs w:val="19"/>
          <w:lang w:val="sk-SK"/>
        </w:rPr>
        <w:t>............................</w:t>
      </w:r>
    </w:p>
    <w:p w14:paraId="3970D992" w14:textId="180B447D" w:rsidR="00212ED2" w:rsidRDefault="00212ED2" w:rsidP="00212ED2">
      <w:pPr>
        <w:autoSpaceDE w:val="0"/>
        <w:autoSpaceDN w:val="0"/>
        <w:adjustRightInd w:val="0"/>
        <w:jc w:val="center"/>
        <w:rPr>
          <w:rFonts w:asciiTheme="minorHAnsi" w:hAnsiTheme="minorHAnsi" w:cstheme="minorHAnsi"/>
          <w:i/>
          <w:color w:val="000000"/>
          <w:szCs w:val="19"/>
          <w:lang w:val="sk-SK"/>
        </w:rPr>
      </w:pPr>
      <w:r w:rsidRPr="00212ED2">
        <w:rPr>
          <w:rFonts w:asciiTheme="minorHAnsi" w:hAnsiTheme="minorHAnsi" w:cstheme="minorHAnsi"/>
          <w:i/>
          <w:color w:val="000000"/>
          <w:szCs w:val="19"/>
          <w:lang w:val="sk-SK"/>
        </w:rPr>
        <w:t xml:space="preserve">Ing. Ľubomír </w:t>
      </w:r>
      <w:proofErr w:type="spellStart"/>
      <w:r w:rsidRPr="00212ED2">
        <w:rPr>
          <w:rFonts w:asciiTheme="minorHAnsi" w:hAnsiTheme="minorHAnsi" w:cstheme="minorHAnsi"/>
          <w:i/>
          <w:color w:val="000000"/>
          <w:szCs w:val="19"/>
          <w:lang w:val="sk-SK"/>
        </w:rPr>
        <w:t>Pepucha</w:t>
      </w:r>
      <w:proofErr w:type="spellEnd"/>
      <w:r w:rsidRPr="00212ED2">
        <w:rPr>
          <w:rFonts w:asciiTheme="minorHAnsi" w:hAnsiTheme="minorHAnsi" w:cstheme="minorHAnsi"/>
          <w:i/>
          <w:color w:val="000000"/>
          <w:szCs w:val="19"/>
          <w:lang w:val="sk-SK"/>
        </w:rPr>
        <w:t xml:space="preserve"> , PhD., </w:t>
      </w:r>
      <w:proofErr w:type="spellStart"/>
      <w:r>
        <w:rPr>
          <w:rFonts w:asciiTheme="minorHAnsi" w:hAnsiTheme="minorHAnsi" w:cstheme="minorHAnsi"/>
          <w:i/>
          <w:color w:val="000000"/>
          <w:szCs w:val="19"/>
          <w:lang w:val="sk-SK"/>
        </w:rPr>
        <w:t>v.r</w:t>
      </w:r>
      <w:proofErr w:type="spellEnd"/>
      <w:r>
        <w:rPr>
          <w:rFonts w:asciiTheme="minorHAnsi" w:hAnsiTheme="minorHAnsi" w:cstheme="minorHAnsi"/>
          <w:i/>
          <w:color w:val="000000"/>
          <w:szCs w:val="19"/>
          <w:lang w:val="sk-SK"/>
        </w:rPr>
        <w:t>.</w:t>
      </w:r>
    </w:p>
    <w:p w14:paraId="1CC41858" w14:textId="77777777" w:rsidR="00212ED2" w:rsidRDefault="00212ED2" w:rsidP="00655F19">
      <w:pPr>
        <w:autoSpaceDE w:val="0"/>
        <w:autoSpaceDN w:val="0"/>
        <w:adjustRightInd w:val="0"/>
        <w:rPr>
          <w:rFonts w:asciiTheme="minorHAnsi" w:hAnsiTheme="minorHAnsi" w:cstheme="minorHAnsi"/>
          <w:i/>
          <w:color w:val="000000"/>
          <w:szCs w:val="19"/>
          <w:lang w:val="sk-SK"/>
        </w:rPr>
      </w:pPr>
    </w:p>
    <w:p w14:paraId="74FEC634" w14:textId="60940793" w:rsidR="00212ED2" w:rsidRDefault="00212ED2" w:rsidP="00655F19">
      <w:pPr>
        <w:autoSpaceDE w:val="0"/>
        <w:autoSpaceDN w:val="0"/>
        <w:adjustRightInd w:val="0"/>
        <w:rPr>
          <w:rFonts w:asciiTheme="minorHAnsi" w:hAnsiTheme="minorHAnsi" w:cstheme="minorHAnsi"/>
          <w:b/>
          <w:color w:val="000000"/>
          <w:szCs w:val="19"/>
          <w:lang w:val="sk-SK"/>
        </w:rPr>
      </w:pPr>
    </w:p>
    <w:p w14:paraId="29F37B61" w14:textId="3A9AE189" w:rsidR="00212ED2" w:rsidRDefault="00212ED2" w:rsidP="00655F19">
      <w:pPr>
        <w:autoSpaceDE w:val="0"/>
        <w:autoSpaceDN w:val="0"/>
        <w:adjustRightInd w:val="0"/>
        <w:rPr>
          <w:rFonts w:asciiTheme="minorHAnsi" w:hAnsiTheme="minorHAnsi" w:cstheme="minorHAnsi"/>
          <w:b/>
          <w:color w:val="000000"/>
          <w:szCs w:val="19"/>
          <w:lang w:val="sk-SK"/>
        </w:rPr>
      </w:pPr>
    </w:p>
    <w:p w14:paraId="62CB0D26" w14:textId="6841F692" w:rsidR="00212ED2" w:rsidRDefault="00212ED2" w:rsidP="00655F19">
      <w:pPr>
        <w:autoSpaceDE w:val="0"/>
        <w:autoSpaceDN w:val="0"/>
        <w:adjustRightInd w:val="0"/>
        <w:rPr>
          <w:rFonts w:asciiTheme="minorHAnsi" w:hAnsiTheme="minorHAnsi" w:cstheme="minorHAnsi"/>
          <w:b/>
          <w:color w:val="000000"/>
          <w:szCs w:val="19"/>
          <w:lang w:val="sk-SK"/>
        </w:rPr>
      </w:pPr>
    </w:p>
    <w:p w14:paraId="459D1C7A" w14:textId="4046FFD0" w:rsidR="00212ED2" w:rsidRDefault="00212ED2" w:rsidP="00655F19">
      <w:pPr>
        <w:autoSpaceDE w:val="0"/>
        <w:autoSpaceDN w:val="0"/>
        <w:adjustRightInd w:val="0"/>
        <w:rPr>
          <w:rFonts w:asciiTheme="minorHAnsi" w:hAnsiTheme="minorHAnsi" w:cstheme="minorHAnsi"/>
          <w:b/>
          <w:color w:val="000000"/>
          <w:szCs w:val="19"/>
          <w:lang w:val="sk-SK"/>
        </w:rPr>
      </w:pPr>
    </w:p>
    <w:p w14:paraId="7ED0A4F4" w14:textId="7104F5A7" w:rsidR="00212ED2" w:rsidRDefault="00212ED2" w:rsidP="00655F19">
      <w:pPr>
        <w:autoSpaceDE w:val="0"/>
        <w:autoSpaceDN w:val="0"/>
        <w:adjustRightInd w:val="0"/>
        <w:rPr>
          <w:rFonts w:asciiTheme="minorHAnsi" w:hAnsiTheme="minorHAnsi" w:cstheme="minorHAnsi"/>
          <w:b/>
          <w:color w:val="000000"/>
          <w:szCs w:val="19"/>
          <w:lang w:val="sk-SK"/>
        </w:rPr>
      </w:pPr>
    </w:p>
    <w:p w14:paraId="6650FD9A" w14:textId="5B97664D" w:rsidR="00212ED2" w:rsidRDefault="00212ED2" w:rsidP="00655F19">
      <w:pPr>
        <w:autoSpaceDE w:val="0"/>
        <w:autoSpaceDN w:val="0"/>
        <w:adjustRightInd w:val="0"/>
        <w:rPr>
          <w:rFonts w:asciiTheme="minorHAnsi" w:hAnsiTheme="minorHAnsi" w:cstheme="minorHAnsi"/>
          <w:b/>
          <w:color w:val="000000"/>
          <w:szCs w:val="19"/>
          <w:lang w:val="sk-SK"/>
        </w:rPr>
      </w:pPr>
    </w:p>
    <w:p w14:paraId="5A3C8956" w14:textId="487890BE" w:rsidR="00212ED2" w:rsidRDefault="00212ED2" w:rsidP="00655F19">
      <w:pPr>
        <w:autoSpaceDE w:val="0"/>
        <w:autoSpaceDN w:val="0"/>
        <w:adjustRightInd w:val="0"/>
        <w:rPr>
          <w:rFonts w:asciiTheme="minorHAnsi" w:hAnsiTheme="minorHAnsi" w:cstheme="minorHAnsi"/>
          <w:b/>
          <w:color w:val="000000"/>
          <w:szCs w:val="19"/>
          <w:lang w:val="sk-SK"/>
        </w:rPr>
      </w:pPr>
    </w:p>
    <w:p w14:paraId="54559C1E" w14:textId="3B591FAA" w:rsidR="00212ED2" w:rsidRDefault="00212ED2" w:rsidP="00655F19">
      <w:pPr>
        <w:autoSpaceDE w:val="0"/>
        <w:autoSpaceDN w:val="0"/>
        <w:adjustRightInd w:val="0"/>
        <w:rPr>
          <w:rFonts w:asciiTheme="minorHAnsi" w:hAnsiTheme="minorHAnsi" w:cstheme="minorHAnsi"/>
          <w:b/>
          <w:color w:val="000000"/>
          <w:szCs w:val="19"/>
          <w:lang w:val="sk-SK"/>
        </w:rPr>
      </w:pPr>
    </w:p>
    <w:p w14:paraId="6520A19C" w14:textId="3857A9F0" w:rsidR="00212ED2" w:rsidRDefault="00212ED2" w:rsidP="00655F19">
      <w:pPr>
        <w:autoSpaceDE w:val="0"/>
        <w:autoSpaceDN w:val="0"/>
        <w:adjustRightInd w:val="0"/>
        <w:rPr>
          <w:rFonts w:asciiTheme="minorHAnsi" w:hAnsiTheme="minorHAnsi" w:cstheme="minorHAnsi"/>
          <w:b/>
          <w:color w:val="000000"/>
          <w:szCs w:val="19"/>
          <w:lang w:val="sk-SK"/>
        </w:rPr>
      </w:pPr>
    </w:p>
    <w:p w14:paraId="161F3462" w14:textId="7B52E8AB" w:rsidR="00212ED2" w:rsidRDefault="00212ED2" w:rsidP="00655F19">
      <w:pPr>
        <w:autoSpaceDE w:val="0"/>
        <w:autoSpaceDN w:val="0"/>
        <w:adjustRightInd w:val="0"/>
        <w:rPr>
          <w:rFonts w:asciiTheme="minorHAnsi" w:hAnsiTheme="minorHAnsi" w:cstheme="minorHAnsi"/>
          <w:b/>
          <w:color w:val="000000"/>
          <w:szCs w:val="19"/>
          <w:lang w:val="sk-SK"/>
        </w:rPr>
      </w:pPr>
    </w:p>
    <w:p w14:paraId="36B4E746" w14:textId="7F322471" w:rsidR="00212ED2" w:rsidRDefault="00212ED2" w:rsidP="00655F19">
      <w:pPr>
        <w:autoSpaceDE w:val="0"/>
        <w:autoSpaceDN w:val="0"/>
        <w:adjustRightInd w:val="0"/>
        <w:rPr>
          <w:rFonts w:asciiTheme="minorHAnsi" w:hAnsiTheme="minorHAnsi" w:cstheme="minorHAnsi"/>
          <w:b/>
          <w:color w:val="000000"/>
          <w:szCs w:val="19"/>
          <w:lang w:val="sk-SK"/>
        </w:rPr>
      </w:pPr>
    </w:p>
    <w:p w14:paraId="41AD0461" w14:textId="06B722E6" w:rsidR="00212ED2" w:rsidRDefault="00212ED2" w:rsidP="00655F19">
      <w:pPr>
        <w:autoSpaceDE w:val="0"/>
        <w:autoSpaceDN w:val="0"/>
        <w:adjustRightInd w:val="0"/>
        <w:rPr>
          <w:rFonts w:asciiTheme="minorHAnsi" w:hAnsiTheme="minorHAnsi" w:cstheme="minorHAnsi"/>
          <w:b/>
          <w:color w:val="000000"/>
          <w:szCs w:val="19"/>
          <w:lang w:val="sk-SK"/>
        </w:rPr>
      </w:pPr>
    </w:p>
    <w:p w14:paraId="3AC27931" w14:textId="2024DF83" w:rsidR="00212ED2" w:rsidRDefault="00212ED2" w:rsidP="00655F19">
      <w:pPr>
        <w:autoSpaceDE w:val="0"/>
        <w:autoSpaceDN w:val="0"/>
        <w:adjustRightInd w:val="0"/>
        <w:rPr>
          <w:rFonts w:asciiTheme="minorHAnsi" w:hAnsiTheme="minorHAnsi" w:cstheme="minorHAnsi"/>
          <w:b/>
          <w:color w:val="000000"/>
          <w:szCs w:val="19"/>
          <w:lang w:val="sk-SK"/>
        </w:rPr>
      </w:pPr>
    </w:p>
    <w:p w14:paraId="419F5957" w14:textId="69684D8B" w:rsidR="00212ED2" w:rsidRDefault="00212ED2" w:rsidP="00655F19">
      <w:pPr>
        <w:autoSpaceDE w:val="0"/>
        <w:autoSpaceDN w:val="0"/>
        <w:adjustRightInd w:val="0"/>
        <w:rPr>
          <w:rFonts w:asciiTheme="minorHAnsi" w:hAnsiTheme="minorHAnsi" w:cstheme="minorHAnsi"/>
          <w:b/>
          <w:color w:val="000000"/>
          <w:szCs w:val="19"/>
          <w:lang w:val="sk-SK"/>
        </w:rPr>
      </w:pPr>
    </w:p>
    <w:p w14:paraId="6173BBDD" w14:textId="50D78664" w:rsidR="00212ED2" w:rsidRDefault="00212ED2" w:rsidP="00655F19">
      <w:pPr>
        <w:autoSpaceDE w:val="0"/>
        <w:autoSpaceDN w:val="0"/>
        <w:adjustRightInd w:val="0"/>
        <w:rPr>
          <w:rFonts w:asciiTheme="minorHAnsi" w:hAnsiTheme="minorHAnsi" w:cstheme="minorHAnsi"/>
          <w:b/>
          <w:color w:val="000000"/>
          <w:szCs w:val="19"/>
          <w:lang w:val="sk-SK"/>
        </w:rPr>
      </w:pPr>
    </w:p>
    <w:p w14:paraId="774B861D" w14:textId="774943D2" w:rsidR="00212ED2" w:rsidRDefault="00212ED2" w:rsidP="00655F19">
      <w:pPr>
        <w:autoSpaceDE w:val="0"/>
        <w:autoSpaceDN w:val="0"/>
        <w:adjustRightInd w:val="0"/>
        <w:rPr>
          <w:rFonts w:asciiTheme="minorHAnsi" w:hAnsiTheme="minorHAnsi" w:cstheme="minorHAnsi"/>
          <w:b/>
          <w:color w:val="000000"/>
          <w:szCs w:val="19"/>
          <w:lang w:val="sk-SK"/>
        </w:rPr>
      </w:pPr>
    </w:p>
    <w:p w14:paraId="50BBD26A" w14:textId="535F7AE1" w:rsidR="00212ED2" w:rsidRDefault="00212ED2" w:rsidP="00655F19">
      <w:pPr>
        <w:autoSpaceDE w:val="0"/>
        <w:autoSpaceDN w:val="0"/>
        <w:adjustRightInd w:val="0"/>
        <w:rPr>
          <w:rFonts w:asciiTheme="minorHAnsi" w:hAnsiTheme="minorHAnsi" w:cstheme="minorHAnsi"/>
          <w:b/>
          <w:color w:val="000000"/>
          <w:szCs w:val="19"/>
          <w:lang w:val="sk-SK"/>
        </w:rPr>
      </w:pPr>
    </w:p>
    <w:p w14:paraId="10F9FAE2" w14:textId="68B64966" w:rsidR="00212ED2" w:rsidRDefault="00212ED2" w:rsidP="00655F19">
      <w:pPr>
        <w:autoSpaceDE w:val="0"/>
        <w:autoSpaceDN w:val="0"/>
        <w:adjustRightInd w:val="0"/>
        <w:rPr>
          <w:rFonts w:asciiTheme="minorHAnsi" w:hAnsiTheme="minorHAnsi" w:cstheme="minorHAnsi"/>
          <w:b/>
          <w:color w:val="000000"/>
          <w:szCs w:val="19"/>
          <w:lang w:val="sk-SK"/>
        </w:rPr>
      </w:pPr>
    </w:p>
    <w:p w14:paraId="342AB934" w14:textId="29E40AEC" w:rsidR="00212ED2" w:rsidRDefault="00212ED2" w:rsidP="00655F19">
      <w:pPr>
        <w:autoSpaceDE w:val="0"/>
        <w:autoSpaceDN w:val="0"/>
        <w:adjustRightInd w:val="0"/>
        <w:rPr>
          <w:rFonts w:asciiTheme="minorHAnsi" w:hAnsiTheme="minorHAnsi" w:cstheme="minorHAnsi"/>
          <w:b/>
          <w:color w:val="000000"/>
          <w:szCs w:val="19"/>
          <w:lang w:val="sk-SK"/>
        </w:rPr>
      </w:pPr>
    </w:p>
    <w:p w14:paraId="2C83BE27" w14:textId="77777777" w:rsidR="00212ED2" w:rsidRDefault="00212ED2" w:rsidP="00655F19">
      <w:pPr>
        <w:autoSpaceDE w:val="0"/>
        <w:autoSpaceDN w:val="0"/>
        <w:adjustRightInd w:val="0"/>
        <w:rPr>
          <w:rFonts w:asciiTheme="minorHAnsi" w:hAnsiTheme="minorHAnsi" w:cstheme="minorHAnsi"/>
          <w:b/>
          <w:color w:val="000000"/>
          <w:szCs w:val="19"/>
          <w:lang w:val="sk-SK"/>
        </w:rPr>
      </w:pPr>
    </w:p>
    <w:p w14:paraId="58BF3791" w14:textId="77777777" w:rsidR="00212ED2" w:rsidRDefault="00212ED2" w:rsidP="00655F19">
      <w:pPr>
        <w:autoSpaceDE w:val="0"/>
        <w:autoSpaceDN w:val="0"/>
        <w:adjustRightInd w:val="0"/>
        <w:rPr>
          <w:rFonts w:asciiTheme="minorHAnsi" w:hAnsiTheme="minorHAnsi" w:cstheme="minorHAnsi"/>
          <w:b/>
          <w:color w:val="000000"/>
          <w:szCs w:val="19"/>
          <w:lang w:val="sk-SK"/>
        </w:rPr>
      </w:pPr>
    </w:p>
    <w:p w14:paraId="51AB94E2" w14:textId="3AB1F98C" w:rsidR="00655F19" w:rsidRPr="00E04969" w:rsidRDefault="00655F19" w:rsidP="00655F19">
      <w:pPr>
        <w:autoSpaceDE w:val="0"/>
        <w:autoSpaceDN w:val="0"/>
        <w:adjustRightInd w:val="0"/>
        <w:rPr>
          <w:rFonts w:asciiTheme="minorHAnsi" w:hAnsiTheme="minorHAnsi" w:cstheme="minorHAnsi"/>
          <w:b/>
          <w:color w:val="000000"/>
          <w:szCs w:val="19"/>
          <w:lang w:val="sk-SK"/>
        </w:rPr>
      </w:pPr>
      <w:r w:rsidRPr="00E04969">
        <w:rPr>
          <w:rFonts w:asciiTheme="minorHAnsi" w:hAnsiTheme="minorHAnsi" w:cstheme="minorHAnsi"/>
          <w:b/>
          <w:color w:val="000000"/>
          <w:szCs w:val="19"/>
          <w:lang w:val="sk-SK"/>
        </w:rPr>
        <w:t xml:space="preserve">Prílohy: </w:t>
      </w:r>
    </w:p>
    <w:p w14:paraId="19F6D291" w14:textId="77777777" w:rsidR="00C4155A" w:rsidRPr="00E04969" w:rsidRDefault="00C4155A" w:rsidP="00C4155A">
      <w:pPr>
        <w:autoSpaceDE w:val="0"/>
        <w:autoSpaceDN w:val="0"/>
        <w:adjustRightInd w:val="0"/>
        <w:rPr>
          <w:rFonts w:asciiTheme="minorHAnsi" w:hAnsiTheme="minorHAnsi" w:cstheme="minorHAnsi"/>
          <w:color w:val="000000"/>
          <w:szCs w:val="19"/>
          <w:lang w:val="sk-SK"/>
        </w:rPr>
      </w:pPr>
    </w:p>
    <w:p w14:paraId="5A929A7A" w14:textId="3A02A467" w:rsidR="00A83734" w:rsidRPr="00A83734" w:rsidRDefault="00A83734" w:rsidP="00A83734">
      <w:pPr>
        <w:autoSpaceDE w:val="0"/>
        <w:autoSpaceDN w:val="0"/>
        <w:adjustRightInd w:val="0"/>
        <w:rPr>
          <w:rFonts w:asciiTheme="minorHAnsi" w:hAnsiTheme="minorHAnsi" w:cstheme="minorHAnsi"/>
          <w:color w:val="000000"/>
          <w:szCs w:val="19"/>
          <w:lang w:val="sk-SK"/>
        </w:rPr>
      </w:pPr>
      <w:r w:rsidRPr="00A83734">
        <w:rPr>
          <w:rFonts w:asciiTheme="minorHAnsi" w:hAnsiTheme="minorHAnsi" w:cstheme="minorHAnsi"/>
          <w:color w:val="000000"/>
          <w:szCs w:val="19"/>
          <w:lang w:val="sk-SK"/>
        </w:rPr>
        <w:t>Príloha č. 1 Návrh na plnenie kritéria</w:t>
      </w:r>
    </w:p>
    <w:p w14:paraId="453D1D13" w14:textId="4F0886E4" w:rsidR="00A83734" w:rsidRPr="00A83734" w:rsidRDefault="00A83734" w:rsidP="00A83734">
      <w:pPr>
        <w:autoSpaceDE w:val="0"/>
        <w:autoSpaceDN w:val="0"/>
        <w:adjustRightInd w:val="0"/>
        <w:rPr>
          <w:rFonts w:asciiTheme="minorHAnsi" w:hAnsiTheme="minorHAnsi" w:cstheme="minorHAnsi"/>
          <w:color w:val="000000"/>
          <w:szCs w:val="19"/>
          <w:lang w:val="sk-SK"/>
        </w:rPr>
      </w:pPr>
      <w:r w:rsidRPr="00A83734">
        <w:rPr>
          <w:rFonts w:asciiTheme="minorHAnsi" w:hAnsiTheme="minorHAnsi" w:cstheme="minorHAnsi"/>
          <w:color w:val="000000"/>
          <w:szCs w:val="19"/>
          <w:lang w:val="sk-SK"/>
        </w:rPr>
        <w:t xml:space="preserve">Príloha č. 2 Špecifikácia </w:t>
      </w:r>
      <w:r w:rsidR="00212ED2">
        <w:rPr>
          <w:rFonts w:asciiTheme="minorHAnsi" w:hAnsiTheme="minorHAnsi" w:cstheme="minorHAnsi"/>
          <w:color w:val="000000"/>
          <w:szCs w:val="19"/>
          <w:lang w:val="sk-SK"/>
        </w:rPr>
        <w:t xml:space="preserve">predmetu </w:t>
      </w:r>
      <w:proofErr w:type="spellStart"/>
      <w:r w:rsidR="00212ED2">
        <w:rPr>
          <w:rFonts w:asciiTheme="minorHAnsi" w:hAnsiTheme="minorHAnsi" w:cstheme="minorHAnsi"/>
          <w:color w:val="000000"/>
          <w:szCs w:val="19"/>
          <w:lang w:val="sk-SK"/>
        </w:rPr>
        <w:t>zákazk</w:t>
      </w:r>
      <w:proofErr w:type="spellEnd"/>
    </w:p>
    <w:p w14:paraId="26E6843F" w14:textId="77777777" w:rsidR="00C31EBF" w:rsidRDefault="00C31EBF" w:rsidP="00A83734">
      <w:pPr>
        <w:jc w:val="both"/>
        <w:rPr>
          <w:rFonts w:cstheme="minorHAnsi"/>
        </w:rPr>
      </w:pPr>
    </w:p>
    <w:p w14:paraId="726B13E5" w14:textId="77777777" w:rsidR="00C31EBF" w:rsidRDefault="00C31EBF" w:rsidP="00A83734">
      <w:pPr>
        <w:jc w:val="both"/>
        <w:rPr>
          <w:rFonts w:cstheme="minorHAnsi"/>
        </w:rPr>
      </w:pPr>
    </w:p>
    <w:p w14:paraId="0DCDB616" w14:textId="77777777" w:rsidR="00C31EBF" w:rsidRDefault="00C31EBF" w:rsidP="00A83734">
      <w:pPr>
        <w:jc w:val="both"/>
        <w:rPr>
          <w:rFonts w:cstheme="minorHAnsi"/>
        </w:rPr>
      </w:pPr>
    </w:p>
    <w:p w14:paraId="4E48C62C" w14:textId="77777777" w:rsidR="00C31EBF" w:rsidRDefault="00C31EBF" w:rsidP="00A83734">
      <w:pPr>
        <w:jc w:val="both"/>
        <w:rPr>
          <w:rFonts w:cstheme="minorHAnsi"/>
        </w:rPr>
      </w:pPr>
    </w:p>
    <w:p w14:paraId="407C0601" w14:textId="77777777" w:rsidR="00C31EBF" w:rsidRDefault="00C31EBF" w:rsidP="00A83734">
      <w:pPr>
        <w:jc w:val="both"/>
        <w:rPr>
          <w:rFonts w:cstheme="minorHAnsi"/>
        </w:rPr>
      </w:pPr>
    </w:p>
    <w:p w14:paraId="082C379C" w14:textId="77777777" w:rsidR="00C31EBF" w:rsidRDefault="00C31EBF" w:rsidP="00A83734">
      <w:pPr>
        <w:jc w:val="both"/>
        <w:rPr>
          <w:rFonts w:cstheme="minorHAnsi"/>
        </w:rPr>
      </w:pPr>
    </w:p>
    <w:p w14:paraId="6B806A94" w14:textId="7233F38A" w:rsidR="00C31EBF" w:rsidRDefault="00C31EBF" w:rsidP="00A83734">
      <w:pPr>
        <w:jc w:val="both"/>
        <w:rPr>
          <w:rFonts w:cstheme="minorHAnsi"/>
        </w:rPr>
      </w:pPr>
    </w:p>
    <w:p w14:paraId="4E12FB67" w14:textId="49438B70" w:rsidR="00AF5F0D" w:rsidRDefault="00AF5F0D" w:rsidP="00A83734">
      <w:pPr>
        <w:jc w:val="both"/>
        <w:rPr>
          <w:rFonts w:cstheme="minorHAnsi"/>
        </w:rPr>
      </w:pPr>
    </w:p>
    <w:p w14:paraId="3F492C8B" w14:textId="753E96B3" w:rsidR="00AF5F0D" w:rsidRDefault="00AF5F0D" w:rsidP="00A83734">
      <w:pPr>
        <w:jc w:val="both"/>
        <w:rPr>
          <w:rFonts w:cstheme="minorHAnsi"/>
        </w:rPr>
      </w:pPr>
    </w:p>
    <w:p w14:paraId="7D2858CB" w14:textId="0FE3690C" w:rsidR="00AF5F0D" w:rsidRDefault="00AF5F0D" w:rsidP="00A83734">
      <w:pPr>
        <w:jc w:val="both"/>
        <w:rPr>
          <w:rFonts w:cstheme="minorHAnsi"/>
        </w:rPr>
      </w:pPr>
    </w:p>
    <w:p w14:paraId="2241AA3B" w14:textId="4C2C6E1A" w:rsidR="00AF5F0D" w:rsidRDefault="00AF5F0D" w:rsidP="00A83734">
      <w:pPr>
        <w:jc w:val="both"/>
        <w:rPr>
          <w:rFonts w:cstheme="minorHAnsi"/>
        </w:rPr>
      </w:pPr>
    </w:p>
    <w:p w14:paraId="5F88BF06" w14:textId="1C153262" w:rsidR="00AF5F0D" w:rsidRDefault="00AF5F0D" w:rsidP="00A83734">
      <w:pPr>
        <w:jc w:val="both"/>
        <w:rPr>
          <w:rFonts w:cstheme="minorHAnsi"/>
        </w:rPr>
      </w:pPr>
    </w:p>
    <w:p w14:paraId="743A8DF9" w14:textId="05658864" w:rsidR="00AF5F0D" w:rsidRDefault="00AF5F0D" w:rsidP="00A83734">
      <w:pPr>
        <w:jc w:val="both"/>
        <w:rPr>
          <w:rFonts w:cstheme="minorHAnsi"/>
        </w:rPr>
      </w:pPr>
    </w:p>
    <w:p w14:paraId="76980A12" w14:textId="77777777" w:rsidR="00C31EBF" w:rsidRDefault="00C31EBF" w:rsidP="00A83734">
      <w:pPr>
        <w:jc w:val="both"/>
        <w:rPr>
          <w:rFonts w:cstheme="minorHAnsi"/>
        </w:rPr>
      </w:pPr>
    </w:p>
    <w:p w14:paraId="136A5878" w14:textId="77777777" w:rsidR="00C31EBF" w:rsidRDefault="00C31EBF" w:rsidP="00A83734">
      <w:pPr>
        <w:jc w:val="both"/>
        <w:rPr>
          <w:rFonts w:cstheme="minorHAnsi"/>
        </w:rPr>
      </w:pPr>
    </w:p>
    <w:p w14:paraId="4B34ED28" w14:textId="41C73C8A" w:rsidR="00A83734" w:rsidRDefault="00A83734" w:rsidP="00A83734">
      <w:pPr>
        <w:jc w:val="both"/>
        <w:rPr>
          <w:rFonts w:cstheme="minorHAnsi"/>
        </w:rPr>
      </w:pPr>
      <w:proofErr w:type="spellStart"/>
      <w:r w:rsidRPr="008775F5">
        <w:rPr>
          <w:rFonts w:cstheme="minorHAnsi"/>
        </w:rPr>
        <w:lastRenderedPageBreak/>
        <w:t>Príloha</w:t>
      </w:r>
      <w:proofErr w:type="spellEnd"/>
      <w:r w:rsidRPr="008775F5">
        <w:rPr>
          <w:rFonts w:cstheme="minorHAnsi"/>
        </w:rPr>
        <w:t xml:space="preserve"> č. </w:t>
      </w:r>
      <w:r>
        <w:rPr>
          <w:rFonts w:cstheme="minorHAnsi"/>
        </w:rPr>
        <w:t>1</w:t>
      </w:r>
      <w:r w:rsidRPr="008775F5">
        <w:rPr>
          <w:rFonts w:cstheme="minorHAnsi"/>
        </w:rPr>
        <w:t xml:space="preserve"> </w:t>
      </w:r>
      <w:proofErr w:type="spellStart"/>
      <w:r w:rsidRPr="008775F5">
        <w:rPr>
          <w:rFonts w:cstheme="minorHAnsi"/>
        </w:rPr>
        <w:t>Návrh</w:t>
      </w:r>
      <w:proofErr w:type="spellEnd"/>
      <w:r w:rsidRPr="008775F5">
        <w:rPr>
          <w:rFonts w:cstheme="minorHAnsi"/>
        </w:rPr>
        <w:t xml:space="preserve"> </w:t>
      </w:r>
      <w:proofErr w:type="spellStart"/>
      <w:r w:rsidRPr="008775F5">
        <w:rPr>
          <w:rFonts w:cstheme="minorHAnsi"/>
        </w:rPr>
        <w:t>na</w:t>
      </w:r>
      <w:proofErr w:type="spellEnd"/>
      <w:r w:rsidRPr="008775F5">
        <w:rPr>
          <w:rFonts w:cstheme="minorHAnsi"/>
        </w:rPr>
        <w:t xml:space="preserve"> </w:t>
      </w:r>
      <w:proofErr w:type="spellStart"/>
      <w:r w:rsidRPr="008775F5">
        <w:rPr>
          <w:rFonts w:cstheme="minorHAnsi"/>
        </w:rPr>
        <w:t>plnenie</w:t>
      </w:r>
      <w:proofErr w:type="spellEnd"/>
      <w:r w:rsidRPr="008775F5">
        <w:rPr>
          <w:rFonts w:cstheme="minorHAnsi"/>
        </w:rPr>
        <w:t xml:space="preserve"> </w:t>
      </w:r>
      <w:proofErr w:type="spellStart"/>
      <w:r w:rsidRPr="008775F5">
        <w:rPr>
          <w:rFonts w:cstheme="minorHAnsi"/>
        </w:rPr>
        <w:t>kritéria</w:t>
      </w:r>
      <w:proofErr w:type="spellEnd"/>
    </w:p>
    <w:p w14:paraId="3B7466D7" w14:textId="77777777" w:rsidR="00A83734" w:rsidRDefault="00A83734" w:rsidP="00A83734">
      <w:pPr>
        <w:pStyle w:val="Nadpis3"/>
        <w:numPr>
          <w:ilvl w:val="0"/>
          <w:numId w:val="0"/>
        </w:numPr>
        <w:jc w:val="center"/>
        <w:rPr>
          <w:rFonts w:asciiTheme="minorHAnsi" w:hAnsiTheme="minorHAnsi" w:cstheme="minorHAnsi"/>
          <w:color w:val="auto"/>
          <w:sz w:val="32"/>
          <w:szCs w:val="32"/>
        </w:rPr>
      </w:pPr>
      <w:bookmarkStart w:id="0" w:name="_Toc487091090"/>
    </w:p>
    <w:bookmarkEnd w:id="0"/>
    <w:p w14:paraId="749821F8" w14:textId="77777777" w:rsidR="00212ED2" w:rsidRPr="00212ED2" w:rsidRDefault="00212ED2" w:rsidP="00212ED2">
      <w:pPr>
        <w:spacing w:after="200"/>
        <w:rPr>
          <w:rFonts w:ascii="Calibri" w:eastAsia="Calibri" w:hAnsi="Calibri" w:cs="Calibri"/>
          <w:b/>
          <w:sz w:val="28"/>
          <w:szCs w:val="28"/>
          <w:lang w:val="sk-SK"/>
        </w:rPr>
      </w:pPr>
      <w:r w:rsidRPr="00212ED2">
        <w:rPr>
          <w:rFonts w:ascii="Calibri" w:eastAsia="Calibri" w:hAnsi="Calibri" w:cs="Calibri"/>
          <w:b/>
          <w:sz w:val="28"/>
          <w:szCs w:val="28"/>
          <w:lang w:val="sk-SK"/>
        </w:rPr>
        <w:t>Formulár pre určenie ponukovej ceny</w:t>
      </w:r>
    </w:p>
    <w:p w14:paraId="0B5C0CB3" w14:textId="77777777" w:rsidR="00212ED2" w:rsidRPr="00212ED2" w:rsidRDefault="00212ED2" w:rsidP="00212ED2">
      <w:pPr>
        <w:spacing w:after="200"/>
        <w:rPr>
          <w:rFonts w:ascii="Calibri" w:eastAsia="Calibri" w:hAnsi="Calibri" w:cs="Calibri"/>
          <w:sz w:val="22"/>
          <w:szCs w:val="22"/>
          <w:lang w:val="sk-SK"/>
        </w:rPr>
      </w:pPr>
      <w:r w:rsidRPr="00212ED2">
        <w:rPr>
          <w:rFonts w:ascii="Calibri" w:eastAsia="Calibri" w:hAnsi="Calibri" w:cs="Calibri"/>
          <w:sz w:val="22"/>
          <w:szCs w:val="22"/>
          <w:lang w:val="sk-SK"/>
        </w:rPr>
        <w:t>(Uchádzač vyplní požadované identifikačné údaje a uvedie ponukovú cenu do tabuľky)</w:t>
      </w:r>
    </w:p>
    <w:p w14:paraId="655FEE31" w14:textId="77777777" w:rsidR="00212ED2" w:rsidRPr="00212ED2" w:rsidRDefault="00212ED2" w:rsidP="00212ED2">
      <w:pPr>
        <w:spacing w:after="200"/>
        <w:rPr>
          <w:rFonts w:ascii="Calibri" w:eastAsia="Calibri" w:hAnsi="Calibri" w:cs="Calibri"/>
          <w:b/>
          <w:sz w:val="24"/>
          <w:lang w:val="sk-SK"/>
        </w:rPr>
      </w:pPr>
      <w:r w:rsidRPr="00212ED2">
        <w:rPr>
          <w:rFonts w:ascii="Calibri" w:eastAsia="Calibri" w:hAnsi="Calibri" w:cs="Calibri"/>
          <w:b/>
          <w:sz w:val="24"/>
          <w:lang w:val="sk-SK"/>
        </w:rPr>
        <w:t>Identifikačné údaje uchádzača:</w:t>
      </w:r>
    </w:p>
    <w:p w14:paraId="2C41AC5D" w14:textId="77777777" w:rsidR="00212ED2" w:rsidRPr="00212ED2" w:rsidRDefault="00212ED2" w:rsidP="00212ED2">
      <w:pPr>
        <w:rPr>
          <w:rFonts w:ascii="Calibri" w:eastAsia="Calibri" w:hAnsi="Calibri" w:cs="Calibri"/>
          <w:sz w:val="24"/>
          <w:lang w:val="sk-SK"/>
        </w:rPr>
      </w:pPr>
      <w:r w:rsidRPr="00212ED2">
        <w:rPr>
          <w:rFonts w:ascii="Calibri" w:eastAsia="Calibri" w:hAnsi="Calibri" w:cs="Calibri"/>
          <w:sz w:val="24"/>
          <w:lang w:val="sk-SK"/>
        </w:rPr>
        <w:t>Obchodné meno:</w:t>
      </w:r>
      <w:r w:rsidRPr="00212ED2">
        <w:rPr>
          <w:rFonts w:ascii="Calibri" w:eastAsia="Calibri" w:hAnsi="Calibri" w:cs="Calibri"/>
          <w:sz w:val="24"/>
          <w:lang w:val="sk-SK"/>
        </w:rPr>
        <w:tab/>
      </w:r>
      <w:r w:rsidRPr="00212ED2">
        <w:rPr>
          <w:rFonts w:ascii="Calibri" w:eastAsia="Calibri" w:hAnsi="Calibri" w:cs="Calibri"/>
          <w:sz w:val="24"/>
          <w:lang w:val="sk-SK"/>
        </w:rPr>
        <w:tab/>
      </w:r>
      <w:r w:rsidRPr="00212ED2">
        <w:rPr>
          <w:rFonts w:ascii="Calibri" w:eastAsia="Calibri" w:hAnsi="Calibri" w:cs="Calibri"/>
          <w:sz w:val="24"/>
          <w:lang w:val="sk-SK"/>
        </w:rPr>
        <w:tab/>
      </w:r>
    </w:p>
    <w:p w14:paraId="6E7E281A" w14:textId="77777777" w:rsidR="00212ED2" w:rsidRPr="00212ED2" w:rsidRDefault="00212ED2" w:rsidP="00212ED2">
      <w:pPr>
        <w:rPr>
          <w:rFonts w:ascii="Calibri" w:eastAsia="Calibri" w:hAnsi="Calibri" w:cs="Calibri"/>
          <w:sz w:val="24"/>
          <w:lang w:val="sk-SK"/>
        </w:rPr>
      </w:pPr>
      <w:r w:rsidRPr="00212ED2">
        <w:rPr>
          <w:rFonts w:ascii="Calibri" w:eastAsia="Calibri" w:hAnsi="Calibri" w:cs="Calibri"/>
          <w:sz w:val="24"/>
          <w:lang w:val="sk-SK"/>
        </w:rPr>
        <w:t>Sídlo podnikania:</w:t>
      </w:r>
      <w:r w:rsidRPr="00212ED2">
        <w:rPr>
          <w:rFonts w:ascii="Calibri" w:eastAsia="Calibri" w:hAnsi="Calibri" w:cs="Calibri"/>
          <w:sz w:val="24"/>
          <w:lang w:val="sk-SK"/>
        </w:rPr>
        <w:tab/>
      </w:r>
      <w:r w:rsidRPr="00212ED2">
        <w:rPr>
          <w:rFonts w:ascii="Calibri" w:eastAsia="Calibri" w:hAnsi="Calibri" w:cs="Calibri"/>
          <w:sz w:val="24"/>
          <w:lang w:val="sk-SK"/>
        </w:rPr>
        <w:tab/>
      </w:r>
      <w:r w:rsidRPr="00212ED2">
        <w:rPr>
          <w:rFonts w:ascii="Calibri" w:eastAsia="Calibri" w:hAnsi="Calibri" w:cs="Calibri"/>
          <w:sz w:val="24"/>
          <w:lang w:val="sk-SK"/>
        </w:rPr>
        <w:tab/>
      </w:r>
    </w:p>
    <w:p w14:paraId="78D54FC0" w14:textId="77777777" w:rsidR="00212ED2" w:rsidRPr="00212ED2" w:rsidRDefault="00212ED2" w:rsidP="00212ED2">
      <w:pPr>
        <w:rPr>
          <w:rFonts w:ascii="Calibri" w:eastAsia="Calibri" w:hAnsi="Calibri" w:cs="Calibri"/>
          <w:sz w:val="24"/>
          <w:lang w:val="sk-SK"/>
        </w:rPr>
      </w:pPr>
      <w:r w:rsidRPr="00212ED2">
        <w:rPr>
          <w:rFonts w:ascii="Calibri" w:eastAsia="Calibri" w:hAnsi="Calibri" w:cs="Calibri"/>
          <w:sz w:val="24"/>
          <w:lang w:val="sk-SK"/>
        </w:rPr>
        <w:t>IČO:</w:t>
      </w:r>
      <w:r w:rsidRPr="00212ED2">
        <w:rPr>
          <w:rFonts w:ascii="Calibri" w:eastAsia="Calibri" w:hAnsi="Calibri" w:cs="Calibri"/>
          <w:sz w:val="24"/>
          <w:lang w:val="sk-SK"/>
        </w:rPr>
        <w:tab/>
      </w:r>
      <w:r w:rsidRPr="00212ED2">
        <w:rPr>
          <w:rFonts w:ascii="Calibri" w:eastAsia="Calibri" w:hAnsi="Calibri" w:cs="Calibri"/>
          <w:sz w:val="24"/>
          <w:lang w:val="sk-SK"/>
        </w:rPr>
        <w:tab/>
      </w:r>
      <w:r w:rsidRPr="00212ED2">
        <w:rPr>
          <w:rFonts w:ascii="Calibri" w:eastAsia="Calibri" w:hAnsi="Calibri" w:cs="Calibri"/>
          <w:sz w:val="24"/>
          <w:lang w:val="sk-SK"/>
        </w:rPr>
        <w:tab/>
      </w:r>
      <w:r w:rsidRPr="00212ED2">
        <w:rPr>
          <w:rFonts w:ascii="Calibri" w:eastAsia="Calibri" w:hAnsi="Calibri" w:cs="Calibri"/>
          <w:sz w:val="24"/>
          <w:lang w:val="sk-SK"/>
        </w:rPr>
        <w:tab/>
      </w:r>
      <w:r w:rsidRPr="00212ED2">
        <w:rPr>
          <w:rFonts w:ascii="Calibri" w:eastAsia="Calibri" w:hAnsi="Calibri" w:cs="Calibri"/>
          <w:sz w:val="24"/>
          <w:lang w:val="sk-SK"/>
        </w:rPr>
        <w:tab/>
      </w:r>
    </w:p>
    <w:p w14:paraId="2A615E94" w14:textId="77777777" w:rsidR="00212ED2" w:rsidRPr="00212ED2" w:rsidRDefault="00212ED2" w:rsidP="00212ED2">
      <w:pPr>
        <w:rPr>
          <w:rFonts w:ascii="Calibri" w:eastAsia="Calibri" w:hAnsi="Calibri" w:cs="Calibri"/>
          <w:sz w:val="24"/>
          <w:lang w:val="sk-SK"/>
        </w:rPr>
      </w:pPr>
      <w:r w:rsidRPr="00212ED2">
        <w:rPr>
          <w:rFonts w:ascii="Calibri" w:eastAsia="Calibri" w:hAnsi="Calibri" w:cs="Calibri"/>
          <w:sz w:val="24"/>
          <w:lang w:val="sk-SK"/>
        </w:rPr>
        <w:t>DIČ:</w:t>
      </w:r>
    </w:p>
    <w:p w14:paraId="747627E8" w14:textId="77777777" w:rsidR="00212ED2" w:rsidRPr="00212ED2" w:rsidRDefault="00212ED2" w:rsidP="00212ED2">
      <w:pPr>
        <w:rPr>
          <w:rFonts w:ascii="Calibri" w:eastAsia="Calibri" w:hAnsi="Calibri" w:cs="Calibri"/>
          <w:sz w:val="24"/>
          <w:lang w:val="sk-SK"/>
        </w:rPr>
      </w:pPr>
      <w:r w:rsidRPr="00212ED2">
        <w:rPr>
          <w:rFonts w:ascii="Calibri" w:eastAsia="Calibri" w:hAnsi="Calibri" w:cs="Calibri"/>
          <w:sz w:val="24"/>
          <w:lang w:val="sk-SK"/>
        </w:rPr>
        <w:t>IČ DPH:</w:t>
      </w:r>
      <w:r w:rsidRPr="00212ED2">
        <w:rPr>
          <w:rFonts w:ascii="Calibri" w:eastAsia="Calibri" w:hAnsi="Calibri" w:cs="Calibri"/>
          <w:sz w:val="24"/>
          <w:lang w:val="sk-SK"/>
        </w:rPr>
        <w:tab/>
      </w:r>
      <w:r w:rsidRPr="00212ED2">
        <w:rPr>
          <w:rFonts w:ascii="Calibri" w:eastAsia="Calibri" w:hAnsi="Calibri" w:cs="Calibri"/>
          <w:sz w:val="24"/>
          <w:lang w:val="sk-SK"/>
        </w:rPr>
        <w:tab/>
      </w:r>
      <w:r w:rsidRPr="00212ED2">
        <w:rPr>
          <w:rFonts w:ascii="Calibri" w:eastAsia="Calibri" w:hAnsi="Calibri" w:cs="Calibri"/>
          <w:sz w:val="24"/>
          <w:lang w:val="sk-SK"/>
        </w:rPr>
        <w:tab/>
      </w:r>
      <w:r w:rsidRPr="00212ED2">
        <w:rPr>
          <w:rFonts w:ascii="Calibri" w:eastAsia="Calibri" w:hAnsi="Calibri" w:cs="Calibri"/>
          <w:sz w:val="24"/>
          <w:lang w:val="sk-SK"/>
        </w:rPr>
        <w:tab/>
      </w:r>
      <w:r w:rsidRPr="00212ED2">
        <w:rPr>
          <w:rFonts w:ascii="Calibri" w:eastAsia="Calibri" w:hAnsi="Calibri" w:cs="Calibri"/>
          <w:sz w:val="24"/>
          <w:lang w:val="sk-SK"/>
        </w:rPr>
        <w:tab/>
      </w:r>
    </w:p>
    <w:p w14:paraId="73E5EECE" w14:textId="77777777" w:rsidR="00212ED2" w:rsidRPr="00212ED2" w:rsidRDefault="00212ED2" w:rsidP="00212ED2">
      <w:pPr>
        <w:rPr>
          <w:rFonts w:ascii="Calibri" w:eastAsia="Calibri" w:hAnsi="Calibri" w:cs="Calibri"/>
          <w:sz w:val="24"/>
          <w:lang w:val="sk-SK"/>
        </w:rPr>
      </w:pPr>
      <w:r w:rsidRPr="00212ED2">
        <w:rPr>
          <w:rFonts w:ascii="Calibri" w:eastAsia="Calibri" w:hAnsi="Calibri" w:cs="Calibri"/>
          <w:sz w:val="24"/>
          <w:lang w:val="sk-SK"/>
        </w:rPr>
        <w:t>Štatutárny zástupca:</w:t>
      </w:r>
      <w:r w:rsidRPr="00212ED2">
        <w:rPr>
          <w:rFonts w:ascii="Calibri" w:eastAsia="Calibri" w:hAnsi="Calibri" w:cs="Calibri"/>
          <w:sz w:val="24"/>
          <w:lang w:val="sk-SK"/>
        </w:rPr>
        <w:tab/>
      </w:r>
      <w:r w:rsidRPr="00212ED2">
        <w:rPr>
          <w:rFonts w:ascii="Calibri" w:eastAsia="Calibri" w:hAnsi="Calibri" w:cs="Calibri"/>
          <w:sz w:val="24"/>
          <w:lang w:val="sk-SK"/>
        </w:rPr>
        <w:tab/>
      </w:r>
    </w:p>
    <w:p w14:paraId="57075B08" w14:textId="77777777" w:rsidR="00212ED2" w:rsidRPr="00212ED2" w:rsidRDefault="00212ED2" w:rsidP="00212ED2">
      <w:pPr>
        <w:rPr>
          <w:rFonts w:ascii="Calibri" w:eastAsia="Calibri" w:hAnsi="Calibri" w:cs="Calibri"/>
          <w:sz w:val="24"/>
          <w:lang w:val="sk-SK"/>
        </w:rPr>
      </w:pPr>
      <w:r w:rsidRPr="00212ED2">
        <w:rPr>
          <w:rFonts w:ascii="Calibri" w:eastAsia="Calibri" w:hAnsi="Calibri" w:cs="Calibri"/>
          <w:sz w:val="24"/>
          <w:lang w:val="sk-SK"/>
        </w:rPr>
        <w:t xml:space="preserve">Kontakt </w:t>
      </w:r>
      <w:proofErr w:type="spellStart"/>
      <w:r w:rsidRPr="00212ED2">
        <w:rPr>
          <w:rFonts w:ascii="Calibri" w:eastAsia="Calibri" w:hAnsi="Calibri" w:cs="Calibri"/>
          <w:sz w:val="24"/>
          <w:lang w:val="sk-SK"/>
        </w:rPr>
        <w:t>tel</w:t>
      </w:r>
      <w:proofErr w:type="spellEnd"/>
      <w:r w:rsidRPr="00212ED2">
        <w:rPr>
          <w:rFonts w:ascii="Calibri" w:eastAsia="Calibri" w:hAnsi="Calibri" w:cs="Calibri"/>
          <w:sz w:val="24"/>
          <w:lang w:val="sk-SK"/>
        </w:rPr>
        <w:t>:</w:t>
      </w:r>
      <w:r w:rsidRPr="00212ED2">
        <w:rPr>
          <w:rFonts w:ascii="Calibri" w:eastAsia="Calibri" w:hAnsi="Calibri" w:cs="Calibri"/>
          <w:sz w:val="24"/>
          <w:lang w:val="sk-SK"/>
        </w:rPr>
        <w:tab/>
      </w:r>
      <w:r w:rsidRPr="00212ED2">
        <w:rPr>
          <w:rFonts w:ascii="Calibri" w:eastAsia="Calibri" w:hAnsi="Calibri" w:cs="Calibri"/>
          <w:sz w:val="24"/>
          <w:lang w:val="sk-SK"/>
        </w:rPr>
        <w:tab/>
      </w:r>
      <w:r w:rsidRPr="00212ED2">
        <w:rPr>
          <w:rFonts w:ascii="Calibri" w:eastAsia="Calibri" w:hAnsi="Calibri" w:cs="Calibri"/>
          <w:sz w:val="24"/>
          <w:lang w:val="sk-SK"/>
        </w:rPr>
        <w:tab/>
      </w:r>
    </w:p>
    <w:p w14:paraId="503C2808" w14:textId="77777777" w:rsidR="00212ED2" w:rsidRPr="00212ED2" w:rsidRDefault="00212ED2" w:rsidP="00212ED2">
      <w:pPr>
        <w:rPr>
          <w:rFonts w:ascii="Calibri" w:eastAsia="Calibri" w:hAnsi="Calibri" w:cs="Calibri"/>
          <w:sz w:val="24"/>
          <w:lang w:val="sk-SK"/>
        </w:rPr>
      </w:pPr>
      <w:r w:rsidRPr="00212ED2">
        <w:rPr>
          <w:rFonts w:ascii="Calibri" w:eastAsia="Calibri" w:hAnsi="Calibri" w:cs="Calibri"/>
          <w:sz w:val="24"/>
          <w:lang w:val="sk-SK"/>
        </w:rPr>
        <w:t>Kontakt e-mail:</w:t>
      </w:r>
      <w:r w:rsidRPr="00212ED2">
        <w:rPr>
          <w:rFonts w:ascii="Calibri" w:eastAsia="Calibri" w:hAnsi="Calibri" w:cs="Calibri"/>
          <w:sz w:val="24"/>
          <w:lang w:val="sk-SK"/>
        </w:rPr>
        <w:tab/>
      </w:r>
      <w:r w:rsidRPr="00212ED2">
        <w:rPr>
          <w:rFonts w:ascii="Calibri" w:eastAsia="Calibri" w:hAnsi="Calibri" w:cs="Calibri"/>
          <w:sz w:val="24"/>
          <w:lang w:val="sk-SK"/>
        </w:rPr>
        <w:tab/>
      </w:r>
    </w:p>
    <w:p w14:paraId="2ED8AADA" w14:textId="77777777" w:rsidR="00212ED2" w:rsidRPr="00212ED2" w:rsidRDefault="00212ED2" w:rsidP="00212ED2">
      <w:pPr>
        <w:jc w:val="both"/>
        <w:rPr>
          <w:rFonts w:ascii="Calibri" w:hAnsi="Calibri" w:cs="Calibri"/>
          <w:b/>
          <w:sz w:val="24"/>
          <w:lang w:val="sk-SK"/>
        </w:rPr>
      </w:pPr>
    </w:p>
    <w:p w14:paraId="491F2EE8" w14:textId="77777777" w:rsidR="00212ED2" w:rsidRPr="00212ED2" w:rsidRDefault="00212ED2" w:rsidP="00212ED2">
      <w:pPr>
        <w:jc w:val="both"/>
        <w:rPr>
          <w:rFonts w:ascii="Calibri" w:hAnsi="Calibri" w:cs="Calibri"/>
          <w:b/>
          <w:sz w:val="24"/>
          <w:lang w:val="sk-SK"/>
        </w:rPr>
      </w:pPr>
    </w:p>
    <w:p w14:paraId="4C575F95" w14:textId="77777777" w:rsidR="00212ED2" w:rsidRPr="00212ED2" w:rsidRDefault="00212ED2" w:rsidP="00212ED2">
      <w:pPr>
        <w:jc w:val="both"/>
        <w:rPr>
          <w:rFonts w:ascii="Calibri" w:hAnsi="Calibri" w:cs="Calibri"/>
          <w:b/>
          <w:sz w:val="24"/>
          <w:lang w:val="sk-SK"/>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0"/>
        <w:gridCol w:w="992"/>
        <w:gridCol w:w="1335"/>
        <w:gridCol w:w="1453"/>
        <w:gridCol w:w="1843"/>
      </w:tblGrid>
      <w:tr w:rsidR="00212ED2" w:rsidRPr="00212ED2" w14:paraId="72EDFE55" w14:textId="77777777" w:rsidTr="00A12146">
        <w:tc>
          <w:tcPr>
            <w:tcW w:w="3420" w:type="dxa"/>
            <w:vAlign w:val="center"/>
          </w:tcPr>
          <w:p w14:paraId="4EFAC725" w14:textId="77777777" w:rsidR="00212ED2" w:rsidRPr="00212ED2" w:rsidRDefault="00212ED2" w:rsidP="00212ED2">
            <w:pPr>
              <w:jc w:val="center"/>
              <w:rPr>
                <w:rFonts w:ascii="Calibri" w:hAnsi="Calibri" w:cs="Calibri"/>
                <w:b/>
                <w:sz w:val="24"/>
                <w:lang w:val="sk-SK" w:eastAsia="ar-SA"/>
              </w:rPr>
            </w:pPr>
            <w:r w:rsidRPr="00212ED2">
              <w:rPr>
                <w:rFonts w:ascii="Calibri" w:hAnsi="Calibri" w:cs="Calibri"/>
                <w:b/>
                <w:sz w:val="24"/>
                <w:lang w:val="sk-SK" w:eastAsia="ar-SA"/>
              </w:rPr>
              <w:t>Názov položky</w:t>
            </w:r>
          </w:p>
          <w:p w14:paraId="05B6C57D" w14:textId="77777777" w:rsidR="00212ED2" w:rsidRPr="00212ED2" w:rsidRDefault="00212ED2" w:rsidP="00212ED2">
            <w:pPr>
              <w:jc w:val="center"/>
              <w:rPr>
                <w:rFonts w:ascii="Calibri" w:hAnsi="Calibri" w:cs="Calibri"/>
                <w:sz w:val="24"/>
                <w:lang w:val="sk-SK" w:eastAsia="ar-SA"/>
              </w:rPr>
            </w:pPr>
          </w:p>
        </w:tc>
        <w:tc>
          <w:tcPr>
            <w:tcW w:w="992" w:type="dxa"/>
            <w:vAlign w:val="center"/>
          </w:tcPr>
          <w:p w14:paraId="4FC3073A" w14:textId="77777777" w:rsidR="00212ED2" w:rsidRPr="00212ED2" w:rsidRDefault="00212ED2" w:rsidP="00212ED2">
            <w:pPr>
              <w:jc w:val="center"/>
              <w:rPr>
                <w:rFonts w:ascii="Calibri" w:hAnsi="Calibri" w:cs="Calibri"/>
                <w:b/>
                <w:sz w:val="24"/>
                <w:lang w:val="sk-SK" w:eastAsia="ar-SA"/>
              </w:rPr>
            </w:pPr>
            <w:proofErr w:type="spellStart"/>
            <w:r w:rsidRPr="00212ED2">
              <w:rPr>
                <w:rFonts w:ascii="Calibri" w:hAnsi="Calibri" w:cs="Calibri"/>
                <w:b/>
                <w:sz w:val="24"/>
                <w:lang w:val="sk-SK" w:eastAsia="ar-SA"/>
              </w:rPr>
              <w:t>m.j</w:t>
            </w:r>
            <w:proofErr w:type="spellEnd"/>
            <w:r w:rsidRPr="00212ED2">
              <w:rPr>
                <w:rFonts w:ascii="Calibri" w:hAnsi="Calibri" w:cs="Calibri"/>
                <w:b/>
                <w:sz w:val="24"/>
                <w:lang w:val="sk-SK" w:eastAsia="ar-SA"/>
              </w:rPr>
              <w:t>.</w:t>
            </w:r>
          </w:p>
        </w:tc>
        <w:tc>
          <w:tcPr>
            <w:tcW w:w="1335" w:type="dxa"/>
            <w:vAlign w:val="center"/>
          </w:tcPr>
          <w:p w14:paraId="07F92C77" w14:textId="77777777" w:rsidR="00212ED2" w:rsidRPr="00212ED2" w:rsidRDefault="00212ED2" w:rsidP="00212ED2">
            <w:pPr>
              <w:jc w:val="center"/>
              <w:rPr>
                <w:rFonts w:ascii="Calibri" w:hAnsi="Calibri" w:cs="Calibri"/>
                <w:b/>
                <w:sz w:val="24"/>
                <w:lang w:val="sk-SK" w:eastAsia="ar-SA"/>
              </w:rPr>
            </w:pPr>
            <w:r w:rsidRPr="00212ED2">
              <w:rPr>
                <w:rFonts w:ascii="Calibri" w:hAnsi="Calibri" w:cs="Calibri"/>
                <w:b/>
                <w:sz w:val="24"/>
                <w:lang w:val="sk-SK" w:eastAsia="ar-SA"/>
              </w:rPr>
              <w:t>Cena bez DPH v EUR</w:t>
            </w:r>
          </w:p>
        </w:tc>
        <w:tc>
          <w:tcPr>
            <w:tcW w:w="1453" w:type="dxa"/>
            <w:vAlign w:val="center"/>
          </w:tcPr>
          <w:p w14:paraId="7D2B9663" w14:textId="77777777" w:rsidR="00212ED2" w:rsidRPr="00212ED2" w:rsidRDefault="00212ED2" w:rsidP="00212ED2">
            <w:pPr>
              <w:jc w:val="center"/>
              <w:rPr>
                <w:rFonts w:ascii="Calibri" w:hAnsi="Calibri" w:cs="Calibri"/>
                <w:b/>
                <w:sz w:val="24"/>
                <w:lang w:val="sk-SK" w:eastAsia="ar-SA"/>
              </w:rPr>
            </w:pPr>
            <w:r w:rsidRPr="00212ED2">
              <w:rPr>
                <w:rFonts w:ascii="Calibri" w:hAnsi="Calibri" w:cs="Calibri"/>
                <w:b/>
                <w:sz w:val="24"/>
                <w:lang w:val="sk-SK" w:eastAsia="ar-SA"/>
              </w:rPr>
              <w:t>Výška DPH</w:t>
            </w:r>
          </w:p>
        </w:tc>
        <w:tc>
          <w:tcPr>
            <w:tcW w:w="1843" w:type="dxa"/>
            <w:vAlign w:val="center"/>
          </w:tcPr>
          <w:p w14:paraId="0C3546E9" w14:textId="77777777" w:rsidR="00212ED2" w:rsidRPr="00212ED2" w:rsidRDefault="00212ED2" w:rsidP="00212ED2">
            <w:pPr>
              <w:jc w:val="center"/>
              <w:rPr>
                <w:rFonts w:ascii="Calibri" w:hAnsi="Calibri" w:cs="Calibri"/>
                <w:b/>
                <w:sz w:val="24"/>
                <w:lang w:val="sk-SK" w:eastAsia="ar-SA"/>
              </w:rPr>
            </w:pPr>
            <w:r w:rsidRPr="00212ED2">
              <w:rPr>
                <w:rFonts w:ascii="Calibri" w:hAnsi="Calibri" w:cs="Calibri"/>
                <w:b/>
                <w:sz w:val="24"/>
                <w:lang w:val="sk-SK" w:eastAsia="ar-SA"/>
              </w:rPr>
              <w:t>Cena vrátane DPH v EUR</w:t>
            </w:r>
          </w:p>
        </w:tc>
      </w:tr>
      <w:tr w:rsidR="00212ED2" w:rsidRPr="00212ED2" w14:paraId="77460A2E" w14:textId="77777777" w:rsidTr="00A12146">
        <w:tc>
          <w:tcPr>
            <w:tcW w:w="3420" w:type="dxa"/>
            <w:vAlign w:val="center"/>
          </w:tcPr>
          <w:p w14:paraId="2104CAA4" w14:textId="2ADFD13E" w:rsidR="00212ED2" w:rsidRPr="00212ED2" w:rsidRDefault="00AF5F0D" w:rsidP="00212ED2">
            <w:pPr>
              <w:rPr>
                <w:rFonts w:ascii="Calibri" w:hAnsi="Calibri" w:cs="Calibri"/>
                <w:sz w:val="20"/>
                <w:szCs w:val="20"/>
                <w:lang w:val="sk-SK" w:eastAsia="ar-SA"/>
              </w:rPr>
            </w:pPr>
            <w:r w:rsidRPr="00AF5F0D">
              <w:rPr>
                <w:rFonts w:ascii="Calibri" w:hAnsi="Calibri" w:cs="Calibri"/>
                <w:sz w:val="24"/>
                <w:lang w:val="sk-SK" w:eastAsia="ar-SA"/>
              </w:rPr>
              <w:t xml:space="preserve">Vývoj softvérového nástroja pre technologickú zostavu </w:t>
            </w:r>
          </w:p>
        </w:tc>
        <w:tc>
          <w:tcPr>
            <w:tcW w:w="992" w:type="dxa"/>
            <w:vAlign w:val="center"/>
          </w:tcPr>
          <w:p w14:paraId="4FDEB4E4" w14:textId="77777777" w:rsidR="00212ED2" w:rsidRPr="00212ED2" w:rsidRDefault="00212ED2" w:rsidP="00212ED2">
            <w:pPr>
              <w:jc w:val="center"/>
              <w:rPr>
                <w:rFonts w:ascii="Calibri" w:hAnsi="Calibri" w:cs="Calibri"/>
                <w:sz w:val="24"/>
                <w:lang w:val="sk-SK" w:eastAsia="ar-SA"/>
              </w:rPr>
            </w:pPr>
            <w:r w:rsidRPr="00212ED2">
              <w:rPr>
                <w:rFonts w:ascii="Calibri" w:hAnsi="Calibri" w:cs="Calibri"/>
                <w:sz w:val="24"/>
                <w:lang w:val="sk-SK" w:eastAsia="ar-SA"/>
              </w:rPr>
              <w:t>projekt</w:t>
            </w:r>
          </w:p>
        </w:tc>
        <w:tc>
          <w:tcPr>
            <w:tcW w:w="1335" w:type="dxa"/>
            <w:vAlign w:val="center"/>
          </w:tcPr>
          <w:p w14:paraId="2DCE7B53" w14:textId="77777777" w:rsidR="00212ED2" w:rsidRPr="00212ED2" w:rsidRDefault="00212ED2" w:rsidP="00212ED2">
            <w:pPr>
              <w:jc w:val="center"/>
              <w:rPr>
                <w:rFonts w:ascii="Calibri" w:hAnsi="Calibri" w:cs="Calibri"/>
                <w:sz w:val="24"/>
                <w:lang w:val="sk-SK" w:eastAsia="ar-SA"/>
              </w:rPr>
            </w:pPr>
          </w:p>
          <w:p w14:paraId="655DF997" w14:textId="77777777" w:rsidR="00212ED2" w:rsidRPr="00212ED2" w:rsidRDefault="00212ED2" w:rsidP="00212ED2">
            <w:pPr>
              <w:jc w:val="center"/>
              <w:rPr>
                <w:rFonts w:ascii="Calibri" w:hAnsi="Calibri" w:cs="Calibri"/>
                <w:sz w:val="24"/>
                <w:lang w:val="sk-SK" w:eastAsia="ar-SA"/>
              </w:rPr>
            </w:pPr>
          </w:p>
        </w:tc>
        <w:tc>
          <w:tcPr>
            <w:tcW w:w="1453" w:type="dxa"/>
            <w:vAlign w:val="center"/>
          </w:tcPr>
          <w:p w14:paraId="613CF8E9" w14:textId="77777777" w:rsidR="00212ED2" w:rsidRPr="00212ED2" w:rsidRDefault="00212ED2" w:rsidP="00212ED2">
            <w:pPr>
              <w:jc w:val="center"/>
              <w:rPr>
                <w:rFonts w:ascii="Calibri" w:hAnsi="Calibri" w:cs="Calibri"/>
                <w:sz w:val="24"/>
                <w:lang w:val="sk-SK" w:eastAsia="ar-SA"/>
              </w:rPr>
            </w:pPr>
          </w:p>
        </w:tc>
        <w:tc>
          <w:tcPr>
            <w:tcW w:w="1843" w:type="dxa"/>
            <w:vAlign w:val="center"/>
          </w:tcPr>
          <w:p w14:paraId="7B25E16D" w14:textId="77777777" w:rsidR="00212ED2" w:rsidRPr="00212ED2" w:rsidRDefault="00212ED2" w:rsidP="00212ED2">
            <w:pPr>
              <w:jc w:val="center"/>
              <w:rPr>
                <w:rFonts w:ascii="Calibri" w:hAnsi="Calibri" w:cs="Calibri"/>
                <w:sz w:val="24"/>
                <w:lang w:val="sk-SK" w:eastAsia="ar-SA"/>
              </w:rPr>
            </w:pPr>
          </w:p>
        </w:tc>
      </w:tr>
    </w:tbl>
    <w:p w14:paraId="55018304" w14:textId="77777777" w:rsidR="00212ED2" w:rsidRPr="00212ED2" w:rsidRDefault="00212ED2" w:rsidP="00212ED2">
      <w:pPr>
        <w:jc w:val="both"/>
        <w:rPr>
          <w:rFonts w:ascii="Calibri" w:hAnsi="Calibri" w:cs="Calibri"/>
          <w:sz w:val="20"/>
          <w:szCs w:val="20"/>
          <w:lang w:val="sk-SK"/>
        </w:rPr>
      </w:pPr>
    </w:p>
    <w:p w14:paraId="360C177B" w14:textId="77777777" w:rsidR="00212ED2" w:rsidRPr="00212ED2" w:rsidRDefault="00212ED2" w:rsidP="00212ED2">
      <w:pPr>
        <w:spacing w:after="200"/>
        <w:rPr>
          <w:rFonts w:ascii="Calibri" w:eastAsia="Calibri" w:hAnsi="Calibri" w:cs="Calibri"/>
          <w:sz w:val="24"/>
          <w:lang w:val="sk-SK"/>
        </w:rPr>
      </w:pPr>
      <w:r w:rsidRPr="00212ED2">
        <w:rPr>
          <w:rFonts w:ascii="Calibri" w:eastAsia="Calibri" w:hAnsi="Calibri" w:cs="Calibri"/>
          <w:b/>
          <w:i/>
          <w:sz w:val="24"/>
          <w:lang w:val="sk-SK"/>
        </w:rPr>
        <w:t>Som/nie som</w:t>
      </w:r>
      <w:r w:rsidRPr="00212ED2">
        <w:rPr>
          <w:rFonts w:ascii="Calibri" w:eastAsia="Calibri" w:hAnsi="Calibri" w:cs="Calibri"/>
          <w:sz w:val="24"/>
          <w:lang w:val="sk-SK"/>
        </w:rPr>
        <w:t xml:space="preserve"> platca DPH.  (</w:t>
      </w:r>
      <w:proofErr w:type="spellStart"/>
      <w:r w:rsidRPr="00212ED2">
        <w:rPr>
          <w:rFonts w:ascii="Calibri" w:eastAsia="Calibri" w:hAnsi="Calibri" w:cs="Calibri"/>
          <w:sz w:val="24"/>
          <w:lang w:val="sk-SK"/>
        </w:rPr>
        <w:t>nehodiace</w:t>
      </w:r>
      <w:proofErr w:type="spellEnd"/>
      <w:r w:rsidRPr="00212ED2">
        <w:rPr>
          <w:rFonts w:ascii="Calibri" w:eastAsia="Calibri" w:hAnsi="Calibri" w:cs="Calibri"/>
          <w:sz w:val="24"/>
          <w:lang w:val="sk-SK"/>
        </w:rPr>
        <w:t xml:space="preserve"> sa škrtnite)</w:t>
      </w:r>
    </w:p>
    <w:p w14:paraId="08ED9A29" w14:textId="77777777" w:rsidR="00212ED2" w:rsidRPr="00212ED2" w:rsidRDefault="00212ED2" w:rsidP="00212ED2">
      <w:pPr>
        <w:spacing w:after="200"/>
        <w:rPr>
          <w:rFonts w:ascii="Calibri" w:eastAsia="Calibri" w:hAnsi="Calibri" w:cs="Calibri"/>
          <w:sz w:val="24"/>
          <w:lang w:val="sk-SK"/>
        </w:rPr>
      </w:pPr>
    </w:p>
    <w:p w14:paraId="1E3FCD85" w14:textId="77777777" w:rsidR="00212ED2" w:rsidRPr="00212ED2" w:rsidRDefault="00212ED2" w:rsidP="00212ED2">
      <w:pPr>
        <w:spacing w:after="200"/>
        <w:rPr>
          <w:rFonts w:ascii="Calibri" w:eastAsia="Calibri" w:hAnsi="Calibri" w:cs="Calibri"/>
          <w:sz w:val="24"/>
          <w:lang w:val="sk-SK"/>
        </w:rPr>
      </w:pPr>
      <w:r w:rsidRPr="00212ED2">
        <w:rPr>
          <w:rFonts w:ascii="Calibri" w:eastAsia="Calibri" w:hAnsi="Calibri" w:cs="Calibri"/>
          <w:sz w:val="24"/>
          <w:lang w:val="sk-SK"/>
        </w:rPr>
        <w:t>Podpisom súčasne potvrdzujem, že táto ponuka je v súlade so špecifikáciou predmetu zákazky.</w:t>
      </w:r>
    </w:p>
    <w:p w14:paraId="10BC2AC1" w14:textId="77777777" w:rsidR="00212ED2" w:rsidRPr="00212ED2" w:rsidRDefault="00212ED2" w:rsidP="00212ED2">
      <w:pPr>
        <w:spacing w:after="200"/>
        <w:rPr>
          <w:rFonts w:ascii="Calibri" w:eastAsia="Calibri" w:hAnsi="Calibri" w:cs="Calibri"/>
          <w:sz w:val="24"/>
          <w:lang w:val="sk-SK"/>
        </w:rPr>
      </w:pPr>
    </w:p>
    <w:p w14:paraId="1DC0F3E0" w14:textId="77777777" w:rsidR="00212ED2" w:rsidRPr="00212ED2" w:rsidRDefault="00212ED2" w:rsidP="00212ED2">
      <w:pPr>
        <w:spacing w:after="200"/>
        <w:rPr>
          <w:rFonts w:ascii="Calibri" w:eastAsia="Calibri" w:hAnsi="Calibri" w:cs="Calibri"/>
          <w:sz w:val="24"/>
          <w:lang w:val="sk-SK"/>
        </w:rPr>
      </w:pPr>
    </w:p>
    <w:p w14:paraId="0E588FFA" w14:textId="77777777" w:rsidR="00212ED2" w:rsidRPr="00212ED2" w:rsidRDefault="00212ED2" w:rsidP="00212ED2">
      <w:pPr>
        <w:spacing w:after="200"/>
        <w:rPr>
          <w:rFonts w:ascii="Calibri" w:eastAsia="Calibri" w:hAnsi="Calibri" w:cs="Calibri"/>
          <w:sz w:val="24"/>
          <w:lang w:val="sk-SK"/>
        </w:rPr>
      </w:pPr>
      <w:r w:rsidRPr="00212ED2">
        <w:rPr>
          <w:rFonts w:ascii="Calibri" w:eastAsia="Calibri" w:hAnsi="Calibri" w:cs="Calibri"/>
          <w:sz w:val="24"/>
          <w:lang w:val="sk-SK"/>
        </w:rPr>
        <w:t xml:space="preserve">                                                                        ....................................................................</w:t>
      </w:r>
    </w:p>
    <w:p w14:paraId="769814C0" w14:textId="77777777" w:rsidR="00212ED2" w:rsidRPr="00212ED2" w:rsidRDefault="00212ED2" w:rsidP="00212ED2">
      <w:pPr>
        <w:spacing w:after="200"/>
        <w:rPr>
          <w:rFonts w:ascii="Calibri" w:eastAsia="Calibri" w:hAnsi="Calibri" w:cs="Calibri"/>
          <w:sz w:val="24"/>
          <w:lang w:val="sk-SK"/>
        </w:rPr>
      </w:pPr>
      <w:r w:rsidRPr="00212ED2">
        <w:rPr>
          <w:rFonts w:ascii="Calibri" w:eastAsia="Calibri" w:hAnsi="Calibri" w:cs="Calibri"/>
          <w:sz w:val="24"/>
          <w:lang w:val="sk-SK"/>
        </w:rPr>
        <w:t xml:space="preserve">                                                                          (pečiatka a podpis štatutárneho zástupcu)</w:t>
      </w:r>
    </w:p>
    <w:p w14:paraId="43610D06" w14:textId="77777777" w:rsidR="00212ED2" w:rsidRPr="00212ED2" w:rsidRDefault="00212ED2" w:rsidP="00212ED2">
      <w:pPr>
        <w:jc w:val="both"/>
        <w:rPr>
          <w:rFonts w:ascii="Calibri" w:hAnsi="Calibri" w:cs="Calibri"/>
          <w:sz w:val="20"/>
          <w:szCs w:val="20"/>
          <w:lang w:val="sk-SK"/>
        </w:rPr>
      </w:pPr>
    </w:p>
    <w:p w14:paraId="0FD8F9D8" w14:textId="1125DCE6" w:rsidR="00A83734" w:rsidRDefault="00A83734" w:rsidP="00A83734">
      <w:pPr>
        <w:jc w:val="center"/>
        <w:rPr>
          <w:rFonts w:cstheme="minorHAnsi"/>
        </w:rPr>
      </w:pPr>
    </w:p>
    <w:p w14:paraId="11F57B55" w14:textId="77777777" w:rsidR="00A83734" w:rsidRDefault="00A83734" w:rsidP="00A83734">
      <w:pPr>
        <w:jc w:val="both"/>
        <w:rPr>
          <w:rFonts w:cstheme="minorHAnsi"/>
        </w:rPr>
      </w:pPr>
    </w:p>
    <w:p w14:paraId="118937A2" w14:textId="77777777" w:rsidR="00A83734" w:rsidRDefault="00A83734" w:rsidP="00A83734">
      <w:pPr>
        <w:jc w:val="both"/>
        <w:rPr>
          <w:rFonts w:cstheme="minorHAnsi"/>
        </w:rPr>
      </w:pPr>
    </w:p>
    <w:p w14:paraId="58280DD4" w14:textId="77777777" w:rsidR="00A83734" w:rsidRDefault="00A83734" w:rsidP="00A83734">
      <w:pPr>
        <w:jc w:val="both"/>
        <w:rPr>
          <w:rFonts w:cstheme="minorHAnsi"/>
        </w:rPr>
      </w:pPr>
    </w:p>
    <w:p w14:paraId="13A75EE7" w14:textId="77777777" w:rsidR="00A83734" w:rsidRDefault="00A83734" w:rsidP="00A83734">
      <w:pPr>
        <w:jc w:val="both"/>
        <w:rPr>
          <w:rFonts w:cstheme="minorHAnsi"/>
        </w:rPr>
      </w:pPr>
    </w:p>
    <w:p w14:paraId="16F07214" w14:textId="77777777" w:rsidR="00A83734" w:rsidRDefault="00A83734" w:rsidP="00A83734">
      <w:pPr>
        <w:jc w:val="both"/>
        <w:rPr>
          <w:rFonts w:cstheme="minorHAnsi"/>
        </w:rPr>
      </w:pPr>
    </w:p>
    <w:p w14:paraId="2155188C" w14:textId="77777777" w:rsidR="00A83734" w:rsidRDefault="00A83734" w:rsidP="00A83734">
      <w:pPr>
        <w:jc w:val="both"/>
        <w:rPr>
          <w:rFonts w:cstheme="minorHAnsi"/>
        </w:rPr>
      </w:pPr>
    </w:p>
    <w:p w14:paraId="589B7DF0" w14:textId="2F9BC0A2" w:rsidR="00A83734" w:rsidRDefault="00A83734" w:rsidP="00A83734">
      <w:pPr>
        <w:jc w:val="both"/>
        <w:rPr>
          <w:rFonts w:cstheme="minorHAnsi"/>
        </w:rPr>
      </w:pPr>
    </w:p>
    <w:p w14:paraId="0539D4EE" w14:textId="08EB5031" w:rsidR="00212ED2" w:rsidRDefault="00212ED2" w:rsidP="00A83734">
      <w:pPr>
        <w:jc w:val="both"/>
        <w:rPr>
          <w:rFonts w:cstheme="minorHAnsi"/>
        </w:rPr>
      </w:pPr>
    </w:p>
    <w:p w14:paraId="46701C40" w14:textId="77777777" w:rsidR="00212ED2" w:rsidRDefault="00212ED2" w:rsidP="00A83734">
      <w:pPr>
        <w:jc w:val="both"/>
        <w:rPr>
          <w:rFonts w:cstheme="minorHAnsi"/>
        </w:rPr>
      </w:pPr>
    </w:p>
    <w:p w14:paraId="571E0160" w14:textId="55571DF8" w:rsidR="00A83734" w:rsidRDefault="00A83734" w:rsidP="00A83734">
      <w:pPr>
        <w:jc w:val="both"/>
        <w:rPr>
          <w:rFonts w:cstheme="minorHAnsi"/>
        </w:rPr>
      </w:pPr>
    </w:p>
    <w:p w14:paraId="0A2594BB" w14:textId="676AF364" w:rsidR="00A83734" w:rsidRDefault="00A83734" w:rsidP="00A83734">
      <w:pPr>
        <w:jc w:val="both"/>
        <w:rPr>
          <w:rFonts w:cstheme="minorHAnsi"/>
        </w:rPr>
      </w:pPr>
    </w:p>
    <w:p w14:paraId="0D082231" w14:textId="0C1463A2" w:rsidR="00AF5F0D" w:rsidRDefault="00AF5F0D" w:rsidP="00A83734">
      <w:pPr>
        <w:jc w:val="both"/>
        <w:rPr>
          <w:rFonts w:cstheme="minorHAnsi"/>
        </w:rPr>
      </w:pPr>
    </w:p>
    <w:p w14:paraId="053EE950" w14:textId="59896306" w:rsidR="00AF5F0D" w:rsidRDefault="00AF5F0D" w:rsidP="00A83734">
      <w:pPr>
        <w:jc w:val="both"/>
        <w:rPr>
          <w:rFonts w:cstheme="minorHAnsi"/>
        </w:rPr>
      </w:pPr>
    </w:p>
    <w:p w14:paraId="06A8C988" w14:textId="14480C8C" w:rsidR="00AF5F0D" w:rsidRDefault="00AF5F0D" w:rsidP="00A83734">
      <w:pPr>
        <w:jc w:val="both"/>
        <w:rPr>
          <w:rFonts w:cstheme="minorHAnsi"/>
        </w:rPr>
      </w:pPr>
    </w:p>
    <w:p w14:paraId="603B3A2D" w14:textId="262CDCCE" w:rsidR="00A83734" w:rsidRDefault="00A83734" w:rsidP="00A83734">
      <w:pPr>
        <w:jc w:val="both"/>
        <w:rPr>
          <w:rFonts w:cstheme="minorHAnsi"/>
        </w:rPr>
      </w:pPr>
      <w:proofErr w:type="spellStart"/>
      <w:r w:rsidRPr="008775F5">
        <w:rPr>
          <w:rFonts w:cstheme="minorHAnsi"/>
        </w:rPr>
        <w:lastRenderedPageBreak/>
        <w:t>Príloha</w:t>
      </w:r>
      <w:proofErr w:type="spellEnd"/>
      <w:r w:rsidRPr="008775F5">
        <w:rPr>
          <w:rFonts w:cstheme="minorHAnsi"/>
        </w:rPr>
        <w:t xml:space="preserve"> č. </w:t>
      </w:r>
      <w:r>
        <w:rPr>
          <w:rFonts w:cstheme="minorHAnsi"/>
        </w:rPr>
        <w:t>2</w:t>
      </w:r>
      <w:r w:rsidRPr="008775F5">
        <w:rPr>
          <w:rFonts w:cstheme="minorHAnsi"/>
        </w:rPr>
        <w:t xml:space="preserve"> </w:t>
      </w:r>
      <w:proofErr w:type="spellStart"/>
      <w:r>
        <w:rPr>
          <w:rFonts w:cstheme="minorHAnsi"/>
        </w:rPr>
        <w:t>Špecifikácia</w:t>
      </w:r>
      <w:proofErr w:type="spellEnd"/>
      <w:r>
        <w:rPr>
          <w:rFonts w:cstheme="minorHAnsi"/>
        </w:rPr>
        <w:t xml:space="preserve"> </w:t>
      </w:r>
      <w:proofErr w:type="spellStart"/>
      <w:r>
        <w:rPr>
          <w:rFonts w:cstheme="minorHAnsi"/>
        </w:rPr>
        <w:t>predmetu</w:t>
      </w:r>
      <w:proofErr w:type="spellEnd"/>
      <w:r>
        <w:rPr>
          <w:rFonts w:cstheme="minorHAnsi"/>
        </w:rPr>
        <w:t xml:space="preserve"> </w:t>
      </w:r>
      <w:proofErr w:type="spellStart"/>
      <w:r>
        <w:rPr>
          <w:rFonts w:cstheme="minorHAnsi"/>
        </w:rPr>
        <w:t>zákazky</w:t>
      </w:r>
      <w:proofErr w:type="spellEnd"/>
    </w:p>
    <w:p w14:paraId="221F952B" w14:textId="4DC49A57" w:rsidR="00212ED2" w:rsidRDefault="00212ED2" w:rsidP="00A83734">
      <w:pPr>
        <w:jc w:val="both"/>
        <w:rPr>
          <w:rFonts w:cstheme="minorHAnsi"/>
        </w:rPr>
      </w:pPr>
    </w:p>
    <w:p w14:paraId="0A61D573" w14:textId="77777777" w:rsidR="00212ED2" w:rsidRDefault="00212ED2" w:rsidP="00A83734">
      <w:pPr>
        <w:jc w:val="both"/>
        <w:rPr>
          <w:rFonts w:cstheme="minorHAnsi"/>
        </w:rPr>
      </w:pPr>
    </w:p>
    <w:p w14:paraId="3F8CD2F6" w14:textId="77777777" w:rsidR="00AF5F0D" w:rsidRPr="00AF5F0D" w:rsidRDefault="00AF5F0D" w:rsidP="00AF5F0D">
      <w:pPr>
        <w:rPr>
          <w:rFonts w:ascii="Calibri" w:hAnsi="Calibri" w:cs="Calibri"/>
          <w:b/>
          <w:bCs/>
          <w:iCs/>
          <w:sz w:val="22"/>
          <w:szCs w:val="22"/>
          <w:u w:val="single"/>
          <w:lang w:val="sk-SK"/>
        </w:rPr>
      </w:pPr>
      <w:r w:rsidRPr="00AF5F0D">
        <w:rPr>
          <w:rFonts w:ascii="Calibri" w:hAnsi="Calibri" w:cs="Calibri"/>
          <w:b/>
          <w:bCs/>
          <w:iCs/>
          <w:sz w:val="22"/>
          <w:szCs w:val="22"/>
          <w:u w:val="single"/>
          <w:lang w:val="sk-SK"/>
        </w:rPr>
        <w:t>Vývoj softvérového nástroja pre technologickú zostavu</w:t>
      </w:r>
    </w:p>
    <w:p w14:paraId="1885ED21" w14:textId="77777777" w:rsidR="00AF5F0D" w:rsidRPr="00AF5F0D" w:rsidRDefault="00AF5F0D" w:rsidP="00AF5F0D">
      <w:pPr>
        <w:rPr>
          <w:rFonts w:ascii="Calibri" w:hAnsi="Calibri" w:cs="Calibri"/>
          <w:sz w:val="22"/>
          <w:szCs w:val="22"/>
          <w:lang w:val="sk-SK"/>
        </w:rPr>
      </w:pPr>
    </w:p>
    <w:p w14:paraId="64E6C295" w14:textId="77777777" w:rsidR="00AF5F0D" w:rsidRPr="00AF5F0D" w:rsidRDefault="00AF5F0D" w:rsidP="00AF5F0D">
      <w:pPr>
        <w:rPr>
          <w:rFonts w:ascii="Calibri" w:hAnsi="Calibri" w:cs="Calibri"/>
          <w:sz w:val="22"/>
          <w:szCs w:val="22"/>
          <w:lang w:val="sk-SK"/>
        </w:rPr>
      </w:pPr>
    </w:p>
    <w:p w14:paraId="03C3C5CB" w14:textId="77777777" w:rsidR="00AF5F0D" w:rsidRPr="00AF5F0D" w:rsidRDefault="00AF5F0D" w:rsidP="00AF5F0D">
      <w:pPr>
        <w:rPr>
          <w:rFonts w:ascii="Calibri" w:hAnsi="Calibri" w:cs="Calibri"/>
          <w:sz w:val="22"/>
          <w:szCs w:val="22"/>
          <w:lang w:val="sk-SK"/>
        </w:rPr>
      </w:pPr>
      <w:r w:rsidRPr="00AF5F0D">
        <w:rPr>
          <w:rFonts w:ascii="Calibri" w:hAnsi="Calibri" w:cs="Calibri"/>
          <w:sz w:val="22"/>
          <w:szCs w:val="22"/>
          <w:lang w:val="sk-SK"/>
        </w:rPr>
        <w:t>Minimálna špecifikácia:</w:t>
      </w:r>
    </w:p>
    <w:p w14:paraId="0887B34C" w14:textId="77777777" w:rsidR="00AF5F0D" w:rsidRPr="00AF5F0D" w:rsidRDefault="00AF5F0D" w:rsidP="00AF5F0D">
      <w:pPr>
        <w:rPr>
          <w:rFonts w:ascii="Calibri" w:hAnsi="Calibri" w:cs="Calibri"/>
          <w:b/>
          <w:bCs/>
          <w:iCs/>
          <w:sz w:val="22"/>
          <w:szCs w:val="22"/>
          <w:u w:val="single"/>
          <w:lang w:val="sk-SK"/>
        </w:rPr>
      </w:pPr>
    </w:p>
    <w:p w14:paraId="58F62713" w14:textId="77777777" w:rsidR="00AF5F0D" w:rsidRPr="00AF5F0D" w:rsidRDefault="00AF5F0D" w:rsidP="00AF5F0D">
      <w:pPr>
        <w:rPr>
          <w:rFonts w:ascii="Calibri" w:hAnsi="Calibri" w:cs="Calibri"/>
          <w:sz w:val="22"/>
          <w:szCs w:val="22"/>
          <w:lang w:val="sk-SK"/>
        </w:rPr>
      </w:pPr>
      <w:r w:rsidRPr="00AF5F0D">
        <w:rPr>
          <w:rFonts w:ascii="Calibri" w:hAnsi="Calibri" w:cs="Calibri"/>
          <w:sz w:val="22"/>
          <w:szCs w:val="22"/>
          <w:lang w:val="sk-SK"/>
        </w:rPr>
        <w:t>Aplikačný softvér, ktorý umožňuje komunikáciu s RF prijímačmi a ukladanie nameraných údajov do databázy. Údaje sú dostupné pomocou lokálneho alebo vzdialeného pripojenia. Prezentácia nameraných údajov je možná za voliteľné časové obdobie.</w:t>
      </w:r>
    </w:p>
    <w:p w14:paraId="7645F424" w14:textId="77777777" w:rsidR="00AF5F0D" w:rsidRPr="00AF5F0D" w:rsidRDefault="00AF5F0D" w:rsidP="00AF5F0D">
      <w:pPr>
        <w:rPr>
          <w:rFonts w:ascii="Calibri" w:hAnsi="Calibri" w:cs="Calibri"/>
          <w:sz w:val="22"/>
          <w:szCs w:val="22"/>
          <w:lang w:val="sk-SK"/>
        </w:rPr>
      </w:pPr>
    </w:p>
    <w:p w14:paraId="74B40D06" w14:textId="77777777" w:rsidR="00AF5F0D" w:rsidRPr="00AF5F0D" w:rsidRDefault="00AF5F0D" w:rsidP="00AF5F0D">
      <w:pPr>
        <w:rPr>
          <w:rFonts w:ascii="Calibri" w:hAnsi="Calibri" w:cs="Calibri"/>
          <w:sz w:val="22"/>
          <w:szCs w:val="22"/>
          <w:lang w:val="sk-SK"/>
        </w:rPr>
      </w:pPr>
      <w:r w:rsidRPr="00AF5F0D">
        <w:rPr>
          <w:rFonts w:ascii="Calibri" w:hAnsi="Calibri" w:cs="Calibri"/>
          <w:sz w:val="22"/>
          <w:szCs w:val="22"/>
          <w:lang w:val="sk-SK"/>
        </w:rPr>
        <w:t>Požadované minimálne parametre:</w:t>
      </w:r>
    </w:p>
    <w:p w14:paraId="3A649A70" w14:textId="77777777" w:rsidR="00AF5F0D" w:rsidRPr="00AF5F0D" w:rsidRDefault="00AF5F0D" w:rsidP="00252483">
      <w:pPr>
        <w:numPr>
          <w:ilvl w:val="0"/>
          <w:numId w:val="9"/>
        </w:numPr>
        <w:rPr>
          <w:rFonts w:ascii="Calibri" w:hAnsi="Calibri" w:cs="Calibri"/>
          <w:sz w:val="22"/>
          <w:szCs w:val="22"/>
          <w:lang w:val="sk-SK"/>
        </w:rPr>
      </w:pPr>
      <w:r w:rsidRPr="00AF5F0D">
        <w:rPr>
          <w:rFonts w:ascii="Calibri" w:hAnsi="Calibri" w:cs="Calibri"/>
          <w:sz w:val="22"/>
          <w:szCs w:val="22"/>
          <w:lang w:val="sk-SK"/>
        </w:rPr>
        <w:t>Multiplatformová aplikácia (Windows, Android, Linux)</w:t>
      </w:r>
    </w:p>
    <w:p w14:paraId="40858CE2" w14:textId="77777777" w:rsidR="00AF5F0D" w:rsidRPr="00AF5F0D" w:rsidRDefault="00AF5F0D" w:rsidP="00252483">
      <w:pPr>
        <w:numPr>
          <w:ilvl w:val="0"/>
          <w:numId w:val="9"/>
        </w:numPr>
        <w:rPr>
          <w:rFonts w:ascii="Calibri" w:hAnsi="Calibri" w:cs="Calibri"/>
          <w:sz w:val="22"/>
          <w:szCs w:val="22"/>
          <w:lang w:val="sk-SK"/>
        </w:rPr>
      </w:pPr>
      <w:r w:rsidRPr="00AF5F0D">
        <w:rPr>
          <w:rFonts w:ascii="Calibri" w:hAnsi="Calibri" w:cs="Calibri"/>
          <w:sz w:val="22"/>
          <w:szCs w:val="22"/>
          <w:lang w:val="sk-SK"/>
        </w:rPr>
        <w:t>Podpora jednoznačnej identifikácie RF prijímačov</w:t>
      </w:r>
    </w:p>
    <w:p w14:paraId="5E7A9DE8" w14:textId="77777777" w:rsidR="00AF5F0D" w:rsidRPr="00AF5F0D" w:rsidRDefault="00AF5F0D" w:rsidP="00252483">
      <w:pPr>
        <w:numPr>
          <w:ilvl w:val="0"/>
          <w:numId w:val="9"/>
        </w:numPr>
        <w:rPr>
          <w:rFonts w:ascii="Calibri" w:hAnsi="Calibri" w:cs="Calibri"/>
          <w:sz w:val="22"/>
          <w:szCs w:val="22"/>
          <w:lang w:val="sk-SK"/>
        </w:rPr>
      </w:pPr>
      <w:r w:rsidRPr="00AF5F0D">
        <w:rPr>
          <w:rFonts w:ascii="Calibri" w:hAnsi="Calibri" w:cs="Calibri"/>
          <w:sz w:val="22"/>
          <w:szCs w:val="22"/>
          <w:lang w:val="sk-SK"/>
        </w:rPr>
        <w:t>Podpora jednoznačnej identifikácie RF sond</w:t>
      </w:r>
    </w:p>
    <w:p w14:paraId="2108A506" w14:textId="77777777" w:rsidR="00AF5F0D" w:rsidRPr="00AF5F0D" w:rsidRDefault="00AF5F0D" w:rsidP="00252483">
      <w:pPr>
        <w:numPr>
          <w:ilvl w:val="0"/>
          <w:numId w:val="9"/>
        </w:numPr>
        <w:rPr>
          <w:rFonts w:ascii="Calibri" w:hAnsi="Calibri" w:cs="Calibri"/>
          <w:sz w:val="22"/>
          <w:szCs w:val="22"/>
          <w:lang w:val="sk-SK"/>
        </w:rPr>
      </w:pPr>
      <w:r w:rsidRPr="00AF5F0D">
        <w:rPr>
          <w:rFonts w:ascii="Calibri" w:hAnsi="Calibri" w:cs="Calibri"/>
          <w:sz w:val="22"/>
          <w:szCs w:val="22"/>
          <w:lang w:val="sk-SK"/>
        </w:rPr>
        <w:t xml:space="preserve">Zobrazenie v </w:t>
      </w:r>
      <w:proofErr w:type="spellStart"/>
      <w:r w:rsidRPr="00AF5F0D">
        <w:rPr>
          <w:rFonts w:ascii="Calibri" w:hAnsi="Calibri" w:cs="Calibri"/>
          <w:sz w:val="22"/>
          <w:szCs w:val="22"/>
          <w:lang w:val="sk-SK"/>
        </w:rPr>
        <w:t>tabulárnej</w:t>
      </w:r>
      <w:proofErr w:type="spellEnd"/>
      <w:r w:rsidRPr="00AF5F0D">
        <w:rPr>
          <w:rFonts w:ascii="Calibri" w:hAnsi="Calibri" w:cs="Calibri"/>
          <w:sz w:val="22"/>
          <w:szCs w:val="22"/>
          <w:lang w:val="sk-SK"/>
        </w:rPr>
        <w:t xml:space="preserve"> aj grafickej forme</w:t>
      </w:r>
    </w:p>
    <w:p w14:paraId="63AFA58E" w14:textId="77777777" w:rsidR="00AF5F0D" w:rsidRPr="00AF5F0D" w:rsidRDefault="00AF5F0D" w:rsidP="00252483">
      <w:pPr>
        <w:numPr>
          <w:ilvl w:val="0"/>
          <w:numId w:val="9"/>
        </w:numPr>
        <w:rPr>
          <w:rFonts w:ascii="Calibri" w:hAnsi="Calibri" w:cs="Calibri"/>
          <w:sz w:val="22"/>
          <w:szCs w:val="22"/>
          <w:lang w:val="sk-SK"/>
        </w:rPr>
      </w:pPr>
      <w:r w:rsidRPr="00AF5F0D">
        <w:rPr>
          <w:rFonts w:ascii="Calibri" w:hAnsi="Calibri" w:cs="Calibri"/>
          <w:sz w:val="22"/>
          <w:szCs w:val="22"/>
          <w:lang w:val="sk-SK"/>
        </w:rPr>
        <w:t>Voliteľná frekvencia zberu údajov</w:t>
      </w:r>
    </w:p>
    <w:p w14:paraId="646F1246" w14:textId="77777777" w:rsidR="00AF5F0D" w:rsidRPr="00AF5F0D" w:rsidRDefault="00AF5F0D" w:rsidP="00252483">
      <w:pPr>
        <w:numPr>
          <w:ilvl w:val="0"/>
          <w:numId w:val="9"/>
        </w:numPr>
        <w:rPr>
          <w:rFonts w:ascii="Calibri" w:hAnsi="Calibri" w:cs="Calibri"/>
          <w:sz w:val="22"/>
          <w:szCs w:val="22"/>
          <w:lang w:val="sk-SK"/>
        </w:rPr>
      </w:pPr>
      <w:r w:rsidRPr="00AF5F0D">
        <w:rPr>
          <w:rFonts w:ascii="Calibri" w:hAnsi="Calibri" w:cs="Calibri"/>
          <w:sz w:val="22"/>
          <w:szCs w:val="22"/>
          <w:lang w:val="sk-SK"/>
        </w:rPr>
        <w:t xml:space="preserve">Export údajov do </w:t>
      </w:r>
      <w:proofErr w:type="spellStart"/>
      <w:r w:rsidRPr="00AF5F0D">
        <w:rPr>
          <w:rFonts w:ascii="Calibri" w:hAnsi="Calibri" w:cs="Calibri"/>
          <w:sz w:val="22"/>
          <w:szCs w:val="22"/>
          <w:lang w:val="sk-SK"/>
        </w:rPr>
        <w:t>csv</w:t>
      </w:r>
      <w:proofErr w:type="spellEnd"/>
      <w:r w:rsidRPr="00AF5F0D">
        <w:rPr>
          <w:rFonts w:ascii="Calibri" w:hAnsi="Calibri" w:cs="Calibri"/>
          <w:sz w:val="22"/>
          <w:szCs w:val="22"/>
          <w:lang w:val="sk-SK"/>
        </w:rPr>
        <w:t xml:space="preserve"> súborov</w:t>
      </w:r>
    </w:p>
    <w:p w14:paraId="141CF188" w14:textId="77777777" w:rsidR="00AF5F0D" w:rsidRPr="00AF5F0D" w:rsidRDefault="00AF5F0D" w:rsidP="00252483">
      <w:pPr>
        <w:numPr>
          <w:ilvl w:val="0"/>
          <w:numId w:val="9"/>
        </w:numPr>
        <w:rPr>
          <w:rFonts w:ascii="Calibri" w:hAnsi="Calibri" w:cs="Calibri"/>
          <w:sz w:val="22"/>
          <w:szCs w:val="22"/>
          <w:lang w:val="sk-SK"/>
        </w:rPr>
      </w:pPr>
      <w:r w:rsidRPr="00AF5F0D">
        <w:rPr>
          <w:rFonts w:ascii="Calibri" w:hAnsi="Calibri" w:cs="Calibri"/>
          <w:sz w:val="22"/>
          <w:szCs w:val="22"/>
          <w:lang w:val="sk-SK"/>
        </w:rPr>
        <w:t>Podpora senzorických riešení s dĺžkou zbernice min. 500m založených na 1-wire technológii</w:t>
      </w:r>
    </w:p>
    <w:p w14:paraId="356AA9AD" w14:textId="77777777" w:rsidR="00AF5F0D" w:rsidRPr="00AF5F0D" w:rsidRDefault="00AF5F0D" w:rsidP="00252483">
      <w:pPr>
        <w:numPr>
          <w:ilvl w:val="0"/>
          <w:numId w:val="9"/>
        </w:numPr>
        <w:rPr>
          <w:rFonts w:ascii="Calibri" w:hAnsi="Calibri" w:cs="Calibri"/>
          <w:sz w:val="22"/>
          <w:szCs w:val="22"/>
          <w:lang w:val="sk-SK"/>
        </w:rPr>
      </w:pPr>
      <w:r w:rsidRPr="00AF5F0D">
        <w:rPr>
          <w:rFonts w:ascii="Calibri" w:hAnsi="Calibri" w:cs="Calibri"/>
          <w:sz w:val="22"/>
          <w:szCs w:val="22"/>
          <w:lang w:val="sk-SK"/>
        </w:rPr>
        <w:t>Možnosť individuálnej zmeny nastavení pripojených RF prijímačov</w:t>
      </w:r>
    </w:p>
    <w:p w14:paraId="57FC1F53" w14:textId="77777777" w:rsidR="00AF5F0D" w:rsidRPr="00AF5F0D" w:rsidRDefault="00AF5F0D" w:rsidP="00252483">
      <w:pPr>
        <w:numPr>
          <w:ilvl w:val="0"/>
          <w:numId w:val="9"/>
        </w:numPr>
        <w:rPr>
          <w:rFonts w:ascii="Calibri" w:hAnsi="Calibri" w:cs="Calibri"/>
          <w:sz w:val="22"/>
          <w:szCs w:val="22"/>
          <w:lang w:val="sk-SK"/>
        </w:rPr>
      </w:pPr>
      <w:r w:rsidRPr="00AF5F0D">
        <w:rPr>
          <w:rFonts w:ascii="Calibri" w:hAnsi="Calibri" w:cs="Calibri"/>
          <w:sz w:val="22"/>
          <w:szCs w:val="22"/>
          <w:lang w:val="sk-SK"/>
        </w:rPr>
        <w:t>Ukladanie historických údajov po dobu minimálne 12 mesiacov</w:t>
      </w:r>
    </w:p>
    <w:p w14:paraId="7E4A85F2" w14:textId="77777777" w:rsidR="00AF5F0D" w:rsidRPr="00AF5F0D" w:rsidRDefault="00AF5F0D" w:rsidP="00252483">
      <w:pPr>
        <w:numPr>
          <w:ilvl w:val="0"/>
          <w:numId w:val="9"/>
        </w:numPr>
        <w:rPr>
          <w:rFonts w:ascii="Calibri" w:hAnsi="Calibri" w:cs="Calibri"/>
          <w:sz w:val="22"/>
          <w:szCs w:val="22"/>
          <w:lang w:val="sk-SK"/>
        </w:rPr>
      </w:pPr>
      <w:r w:rsidRPr="00AF5F0D">
        <w:rPr>
          <w:rFonts w:ascii="Calibri" w:hAnsi="Calibri" w:cs="Calibri"/>
          <w:sz w:val="22"/>
          <w:szCs w:val="22"/>
          <w:lang w:val="sk-SK"/>
        </w:rPr>
        <w:t>Zápis údajov do SQL kompatibilnej databázy</w:t>
      </w:r>
    </w:p>
    <w:p w14:paraId="0C018A1B" w14:textId="77777777" w:rsidR="00AF5F0D" w:rsidRPr="00AF5F0D" w:rsidRDefault="00AF5F0D" w:rsidP="00252483">
      <w:pPr>
        <w:numPr>
          <w:ilvl w:val="0"/>
          <w:numId w:val="9"/>
        </w:numPr>
        <w:rPr>
          <w:rFonts w:ascii="Calibri" w:hAnsi="Calibri" w:cs="Calibri"/>
          <w:sz w:val="22"/>
          <w:szCs w:val="22"/>
          <w:lang w:val="sk-SK"/>
        </w:rPr>
      </w:pPr>
      <w:r w:rsidRPr="00AF5F0D">
        <w:rPr>
          <w:rFonts w:ascii="Calibri" w:hAnsi="Calibri" w:cs="Calibri"/>
          <w:sz w:val="22"/>
          <w:szCs w:val="22"/>
          <w:lang w:val="sk-SK"/>
        </w:rPr>
        <w:t>Možnosť pripojiť meracie zariadenia cez USB, sériový port alebo cez sieťové rozhranie ETH</w:t>
      </w:r>
    </w:p>
    <w:p w14:paraId="321BE495" w14:textId="77777777" w:rsidR="00AF5F0D" w:rsidRPr="00AF5F0D" w:rsidRDefault="00AF5F0D" w:rsidP="00252483">
      <w:pPr>
        <w:numPr>
          <w:ilvl w:val="0"/>
          <w:numId w:val="9"/>
        </w:numPr>
        <w:rPr>
          <w:rFonts w:ascii="Calibri" w:hAnsi="Calibri" w:cs="Calibri"/>
          <w:sz w:val="22"/>
          <w:szCs w:val="22"/>
          <w:lang w:val="sk-SK"/>
        </w:rPr>
      </w:pPr>
      <w:r w:rsidRPr="00AF5F0D">
        <w:rPr>
          <w:rFonts w:ascii="Calibri" w:hAnsi="Calibri" w:cs="Calibri"/>
          <w:sz w:val="22"/>
          <w:szCs w:val="22"/>
          <w:lang w:val="sk-SK"/>
        </w:rPr>
        <w:t xml:space="preserve">Prehľadanie adresného priestoru určeného pre meracie moduly za účelom </w:t>
      </w:r>
      <w:proofErr w:type="spellStart"/>
      <w:r w:rsidRPr="00AF5F0D">
        <w:rPr>
          <w:rFonts w:ascii="Calibri" w:hAnsi="Calibri" w:cs="Calibri"/>
          <w:sz w:val="22"/>
          <w:szCs w:val="22"/>
          <w:lang w:val="sk-SK"/>
        </w:rPr>
        <w:t>autodetekcie</w:t>
      </w:r>
      <w:proofErr w:type="spellEnd"/>
      <w:r w:rsidRPr="00AF5F0D">
        <w:rPr>
          <w:rFonts w:ascii="Calibri" w:hAnsi="Calibri" w:cs="Calibri"/>
          <w:sz w:val="22"/>
          <w:szCs w:val="22"/>
          <w:lang w:val="sk-SK"/>
        </w:rPr>
        <w:t xml:space="preserve"> pripojených zariadení</w:t>
      </w:r>
    </w:p>
    <w:p w14:paraId="731CF980" w14:textId="77777777" w:rsidR="00AF5F0D" w:rsidRPr="00AF5F0D" w:rsidRDefault="00AF5F0D" w:rsidP="00252483">
      <w:pPr>
        <w:numPr>
          <w:ilvl w:val="0"/>
          <w:numId w:val="9"/>
        </w:numPr>
        <w:rPr>
          <w:rFonts w:ascii="Calibri" w:hAnsi="Calibri" w:cs="Calibri"/>
          <w:sz w:val="22"/>
          <w:szCs w:val="22"/>
          <w:lang w:val="sk-SK"/>
        </w:rPr>
      </w:pPr>
      <w:r w:rsidRPr="00AF5F0D">
        <w:rPr>
          <w:rFonts w:ascii="Calibri" w:hAnsi="Calibri" w:cs="Calibri"/>
          <w:sz w:val="22"/>
          <w:szCs w:val="22"/>
          <w:lang w:val="sk-SK"/>
        </w:rPr>
        <w:t>Pripojenie k min. 2 meracím zariadeniam</w:t>
      </w:r>
      <w:bookmarkStart w:id="1" w:name="_GoBack"/>
      <w:bookmarkEnd w:id="1"/>
    </w:p>
    <w:p w14:paraId="399C8761" w14:textId="77777777" w:rsidR="00AF5F0D" w:rsidRPr="00AF5F0D" w:rsidRDefault="00AF5F0D" w:rsidP="00252483">
      <w:pPr>
        <w:numPr>
          <w:ilvl w:val="0"/>
          <w:numId w:val="9"/>
        </w:numPr>
        <w:rPr>
          <w:rFonts w:ascii="Calibri" w:hAnsi="Calibri" w:cs="Calibri"/>
          <w:sz w:val="22"/>
          <w:szCs w:val="22"/>
          <w:lang w:val="sk-SK"/>
        </w:rPr>
      </w:pPr>
      <w:r w:rsidRPr="00AF5F0D">
        <w:rPr>
          <w:rFonts w:ascii="Calibri" w:hAnsi="Calibri" w:cs="Calibri"/>
          <w:sz w:val="22"/>
          <w:szCs w:val="22"/>
          <w:lang w:val="sk-SK"/>
        </w:rPr>
        <w:t xml:space="preserve">Zobrazenie detailných informácií o pripojenom zariadení, min.: názov, použitý </w:t>
      </w:r>
      <w:proofErr w:type="spellStart"/>
      <w:r w:rsidRPr="00AF5F0D">
        <w:rPr>
          <w:rFonts w:ascii="Calibri" w:hAnsi="Calibri" w:cs="Calibri"/>
          <w:sz w:val="22"/>
          <w:szCs w:val="22"/>
          <w:lang w:val="sk-SK"/>
        </w:rPr>
        <w:t>firmvér</w:t>
      </w:r>
      <w:proofErr w:type="spellEnd"/>
      <w:r w:rsidRPr="00AF5F0D">
        <w:rPr>
          <w:rFonts w:ascii="Calibri" w:hAnsi="Calibri" w:cs="Calibri"/>
          <w:sz w:val="22"/>
          <w:szCs w:val="22"/>
          <w:lang w:val="sk-SK"/>
        </w:rPr>
        <w:t>, verzia hardvéru, sériové číslo, informácia o type pripojeného meracieho zariadenia</w:t>
      </w:r>
    </w:p>
    <w:p w14:paraId="45027306" w14:textId="77777777" w:rsidR="00AF5F0D" w:rsidRPr="00AF5F0D" w:rsidRDefault="00AF5F0D" w:rsidP="00252483">
      <w:pPr>
        <w:numPr>
          <w:ilvl w:val="0"/>
          <w:numId w:val="9"/>
        </w:numPr>
        <w:rPr>
          <w:rFonts w:ascii="Calibri" w:hAnsi="Calibri" w:cs="Calibri"/>
          <w:sz w:val="22"/>
          <w:szCs w:val="22"/>
          <w:lang w:val="sk-SK"/>
        </w:rPr>
      </w:pPr>
      <w:r w:rsidRPr="00AF5F0D">
        <w:rPr>
          <w:rFonts w:ascii="Calibri" w:hAnsi="Calibri" w:cs="Calibri"/>
          <w:sz w:val="22"/>
          <w:szCs w:val="22"/>
          <w:lang w:val="sk-SK"/>
        </w:rPr>
        <w:t>Možnosť konfigurácie parametrov meracieho zariadenia</w:t>
      </w:r>
    </w:p>
    <w:p w14:paraId="0A037E68" w14:textId="77777777" w:rsidR="00AF5F0D" w:rsidRPr="00AF5F0D" w:rsidRDefault="00AF5F0D" w:rsidP="00252483">
      <w:pPr>
        <w:numPr>
          <w:ilvl w:val="0"/>
          <w:numId w:val="9"/>
        </w:numPr>
        <w:rPr>
          <w:rFonts w:ascii="Calibri" w:hAnsi="Calibri" w:cs="Calibri"/>
          <w:sz w:val="22"/>
          <w:szCs w:val="22"/>
          <w:lang w:val="sk-SK"/>
        </w:rPr>
      </w:pPr>
      <w:r w:rsidRPr="00AF5F0D">
        <w:rPr>
          <w:rFonts w:ascii="Calibri" w:hAnsi="Calibri" w:cs="Calibri"/>
          <w:sz w:val="22"/>
          <w:szCs w:val="22"/>
          <w:lang w:val="sk-SK"/>
        </w:rPr>
        <w:t>Detekcia pripojených senzorov k meraciemu zariadeniu</w:t>
      </w:r>
    </w:p>
    <w:p w14:paraId="43150B5C" w14:textId="77777777" w:rsidR="00AF5F0D" w:rsidRPr="00AF5F0D" w:rsidRDefault="00AF5F0D" w:rsidP="00252483">
      <w:pPr>
        <w:numPr>
          <w:ilvl w:val="0"/>
          <w:numId w:val="9"/>
        </w:numPr>
        <w:rPr>
          <w:rFonts w:ascii="Calibri" w:hAnsi="Calibri" w:cs="Calibri"/>
          <w:sz w:val="22"/>
          <w:szCs w:val="22"/>
          <w:lang w:val="sk-SK"/>
        </w:rPr>
      </w:pPr>
      <w:r w:rsidRPr="00AF5F0D">
        <w:rPr>
          <w:rFonts w:ascii="Calibri" w:hAnsi="Calibri" w:cs="Calibri"/>
          <w:sz w:val="22"/>
          <w:szCs w:val="22"/>
          <w:lang w:val="sk-SK"/>
        </w:rPr>
        <w:t>Zobrazenie a modifikácia parametrov pripojených senzorov</w:t>
      </w:r>
    </w:p>
    <w:p w14:paraId="1961AF60" w14:textId="77777777" w:rsidR="00AF5F0D" w:rsidRPr="00AF5F0D" w:rsidRDefault="00AF5F0D" w:rsidP="00252483">
      <w:pPr>
        <w:numPr>
          <w:ilvl w:val="0"/>
          <w:numId w:val="9"/>
        </w:numPr>
        <w:rPr>
          <w:rFonts w:ascii="Calibri" w:hAnsi="Calibri" w:cs="Calibri"/>
          <w:sz w:val="22"/>
          <w:szCs w:val="22"/>
          <w:lang w:val="sk-SK"/>
        </w:rPr>
      </w:pPr>
      <w:r w:rsidRPr="00AF5F0D">
        <w:rPr>
          <w:rFonts w:ascii="Calibri" w:hAnsi="Calibri" w:cs="Calibri"/>
          <w:sz w:val="22"/>
          <w:szCs w:val="22"/>
          <w:lang w:val="sk-SK"/>
        </w:rPr>
        <w:t>Aktivácia/</w:t>
      </w:r>
      <w:proofErr w:type="spellStart"/>
      <w:r w:rsidRPr="00AF5F0D">
        <w:rPr>
          <w:rFonts w:ascii="Calibri" w:hAnsi="Calibri" w:cs="Calibri"/>
          <w:sz w:val="22"/>
          <w:szCs w:val="22"/>
          <w:lang w:val="sk-SK"/>
        </w:rPr>
        <w:t>deaktivácia</w:t>
      </w:r>
      <w:proofErr w:type="spellEnd"/>
      <w:r w:rsidRPr="00AF5F0D">
        <w:rPr>
          <w:rFonts w:ascii="Calibri" w:hAnsi="Calibri" w:cs="Calibri"/>
          <w:sz w:val="22"/>
          <w:szCs w:val="22"/>
          <w:lang w:val="sk-SK"/>
        </w:rPr>
        <w:t xml:space="preserve"> senzora</w:t>
      </w:r>
    </w:p>
    <w:p w14:paraId="5391BF61" w14:textId="77777777" w:rsidR="00AF5F0D" w:rsidRPr="00AF5F0D" w:rsidRDefault="00AF5F0D" w:rsidP="00252483">
      <w:pPr>
        <w:numPr>
          <w:ilvl w:val="0"/>
          <w:numId w:val="9"/>
        </w:numPr>
        <w:rPr>
          <w:rFonts w:ascii="Calibri" w:hAnsi="Calibri" w:cs="Calibri"/>
          <w:sz w:val="22"/>
          <w:szCs w:val="22"/>
          <w:lang w:val="sk-SK"/>
        </w:rPr>
      </w:pPr>
      <w:r w:rsidRPr="00AF5F0D">
        <w:rPr>
          <w:rFonts w:ascii="Calibri" w:hAnsi="Calibri" w:cs="Calibri"/>
          <w:sz w:val="22"/>
          <w:szCs w:val="22"/>
          <w:lang w:val="sk-SK"/>
        </w:rPr>
        <w:t>Resetovanie meracieho modulu/senzora</w:t>
      </w:r>
    </w:p>
    <w:p w14:paraId="1967CD59" w14:textId="77777777" w:rsidR="00AF5F0D" w:rsidRPr="00AF5F0D" w:rsidRDefault="00AF5F0D" w:rsidP="00252483">
      <w:pPr>
        <w:numPr>
          <w:ilvl w:val="0"/>
          <w:numId w:val="9"/>
        </w:numPr>
        <w:rPr>
          <w:rFonts w:ascii="Calibri" w:hAnsi="Calibri" w:cs="Calibri"/>
          <w:sz w:val="22"/>
          <w:szCs w:val="22"/>
          <w:lang w:val="sk-SK"/>
        </w:rPr>
      </w:pPr>
      <w:r w:rsidRPr="00AF5F0D">
        <w:rPr>
          <w:rFonts w:ascii="Calibri" w:hAnsi="Calibri" w:cs="Calibri"/>
          <w:sz w:val="22"/>
          <w:szCs w:val="22"/>
          <w:lang w:val="sk-SK"/>
        </w:rPr>
        <w:t>Možnosť doplniť k meraniu textovú poznámku</w:t>
      </w:r>
    </w:p>
    <w:p w14:paraId="3E3D9265" w14:textId="77777777" w:rsidR="00AF5F0D" w:rsidRPr="00AF5F0D" w:rsidRDefault="00AF5F0D" w:rsidP="00252483">
      <w:pPr>
        <w:numPr>
          <w:ilvl w:val="0"/>
          <w:numId w:val="9"/>
        </w:numPr>
        <w:rPr>
          <w:rFonts w:ascii="Calibri" w:hAnsi="Calibri" w:cs="Calibri"/>
          <w:sz w:val="22"/>
          <w:szCs w:val="22"/>
          <w:lang w:val="sk-SK"/>
        </w:rPr>
      </w:pPr>
      <w:r w:rsidRPr="00AF5F0D">
        <w:rPr>
          <w:rFonts w:ascii="Calibri" w:hAnsi="Calibri" w:cs="Calibri"/>
          <w:sz w:val="22"/>
          <w:szCs w:val="22"/>
          <w:lang w:val="sk-SK"/>
        </w:rPr>
        <w:t>Simultánne meranie na všetkých pripojených zariadeniach</w:t>
      </w:r>
    </w:p>
    <w:p w14:paraId="7DDCF034" w14:textId="77777777" w:rsidR="00A83734" w:rsidRPr="00CB52C7" w:rsidRDefault="00A83734" w:rsidP="00A83734">
      <w:pPr>
        <w:autoSpaceDE w:val="0"/>
        <w:autoSpaceDN w:val="0"/>
        <w:adjustRightInd w:val="0"/>
        <w:rPr>
          <w:rFonts w:asciiTheme="minorHAnsi" w:hAnsiTheme="minorHAnsi" w:cstheme="minorHAnsi"/>
          <w:szCs w:val="19"/>
        </w:rPr>
      </w:pPr>
    </w:p>
    <w:sectPr w:rsidR="00A83734" w:rsidRPr="00CB52C7" w:rsidSect="00C31EBF">
      <w:headerReference w:type="default" r:id="rId11"/>
      <w:footerReference w:type="default" r:id="rId12"/>
      <w:headerReference w:type="first" r:id="rId13"/>
      <w:footerReference w:type="first" r:id="rId14"/>
      <w:type w:val="continuous"/>
      <w:pgSz w:w="11906" w:h="16838" w:code="9"/>
      <w:pgMar w:top="1135" w:right="1418" w:bottom="142"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C0DA7" w14:textId="77777777" w:rsidR="00252483" w:rsidRDefault="00252483">
      <w:r>
        <w:separator/>
      </w:r>
    </w:p>
    <w:p w14:paraId="32048FEB" w14:textId="77777777" w:rsidR="00252483" w:rsidRDefault="00252483"/>
  </w:endnote>
  <w:endnote w:type="continuationSeparator" w:id="0">
    <w:p w14:paraId="6F8F1BF0" w14:textId="77777777" w:rsidR="00252483" w:rsidRDefault="00252483">
      <w:r>
        <w:continuationSeparator/>
      </w:r>
    </w:p>
    <w:p w14:paraId="602FB142" w14:textId="77777777" w:rsidR="00252483" w:rsidRDefault="00252483"/>
  </w:endnote>
  <w:endnote w:type="continuationNotice" w:id="1">
    <w:p w14:paraId="1FDD6018" w14:textId="77777777" w:rsidR="00252483" w:rsidRDefault="00252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C206" w14:textId="10EC7161" w:rsidR="006D04C5" w:rsidRDefault="006D04C5">
    <w:pPr>
      <w:pStyle w:val="Pta"/>
      <w:jc w:val="right"/>
    </w:pPr>
  </w:p>
  <w:p w14:paraId="57E8C207" w14:textId="77777777" w:rsidR="006D04C5" w:rsidRPr="003530AF" w:rsidRDefault="006D04C5" w:rsidP="003530AF">
    <w:pPr>
      <w:pStyle w:val="Pta"/>
      <w:jc w:val="right"/>
      <w:rPr>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F714" w14:textId="77777777" w:rsidR="007048B1" w:rsidRDefault="007048B1"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64977" w14:textId="77777777" w:rsidR="00252483" w:rsidRDefault="00252483">
      <w:r>
        <w:separator/>
      </w:r>
    </w:p>
    <w:p w14:paraId="4F8D466D" w14:textId="77777777" w:rsidR="00252483" w:rsidRDefault="00252483"/>
  </w:footnote>
  <w:footnote w:type="continuationSeparator" w:id="0">
    <w:p w14:paraId="47F51038" w14:textId="77777777" w:rsidR="00252483" w:rsidRDefault="00252483">
      <w:r>
        <w:continuationSeparator/>
      </w:r>
    </w:p>
    <w:p w14:paraId="1F7C11C8" w14:textId="77777777" w:rsidR="00252483" w:rsidRDefault="00252483"/>
  </w:footnote>
  <w:footnote w:type="continuationNotice" w:id="1">
    <w:p w14:paraId="51F93D87" w14:textId="77777777" w:rsidR="00252483" w:rsidRDefault="0025248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EA35" w14:textId="6472422C" w:rsidR="00375EC0" w:rsidRDefault="00375EC0" w:rsidP="00375EC0">
    <w:pPr>
      <w:pStyle w:val="Hlavika"/>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37A47" w14:textId="717A47EE" w:rsidR="00A0121B" w:rsidRDefault="00A0121B" w:rsidP="00A0121B">
    <w:pPr>
      <w:pStyle w:val="Hlavik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C6D6156"/>
    <w:multiLevelType w:val="hybridMultilevel"/>
    <w:tmpl w:val="FB5812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34607537"/>
    <w:multiLevelType w:val="hybridMultilevel"/>
    <w:tmpl w:val="196E09A0"/>
    <w:lvl w:ilvl="0" w:tplc="041B0013">
      <w:start w:val="1"/>
      <w:numFmt w:val="upperRoman"/>
      <w:lvlText w:val="%1."/>
      <w:lvlJc w:val="righ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4"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6"/>
  </w:num>
  <w:num w:numId="5">
    <w:abstractNumId w:val="0"/>
  </w:num>
  <w:num w:numId="6">
    <w:abstractNumId w:val="8"/>
  </w:num>
  <w:num w:numId="7">
    <w:abstractNumId w:val="5"/>
  </w:num>
  <w:num w:numId="8">
    <w:abstractNumId w:val="3"/>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31197"/>
    <w:rsid w:val="0013234C"/>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6710C"/>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60E"/>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4931"/>
    <w:rsid w:val="001F6057"/>
    <w:rsid w:val="001F6B72"/>
    <w:rsid w:val="001F6E43"/>
    <w:rsid w:val="002003CD"/>
    <w:rsid w:val="00200D0A"/>
    <w:rsid w:val="00201A11"/>
    <w:rsid w:val="00203933"/>
    <w:rsid w:val="00203DB9"/>
    <w:rsid w:val="002066F3"/>
    <w:rsid w:val="00207FCC"/>
    <w:rsid w:val="00210E5E"/>
    <w:rsid w:val="002119CF"/>
    <w:rsid w:val="002120C1"/>
    <w:rsid w:val="00212ED2"/>
    <w:rsid w:val="00213203"/>
    <w:rsid w:val="002137FD"/>
    <w:rsid w:val="0021408F"/>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2483"/>
    <w:rsid w:val="00253BF6"/>
    <w:rsid w:val="002556B8"/>
    <w:rsid w:val="002557C9"/>
    <w:rsid w:val="00256EC5"/>
    <w:rsid w:val="002605B8"/>
    <w:rsid w:val="00260A1D"/>
    <w:rsid w:val="00261E5A"/>
    <w:rsid w:val="002637F7"/>
    <w:rsid w:val="00267343"/>
    <w:rsid w:val="00270032"/>
    <w:rsid w:val="00272EE5"/>
    <w:rsid w:val="00273252"/>
    <w:rsid w:val="002737A5"/>
    <w:rsid w:val="002742BE"/>
    <w:rsid w:val="00274E01"/>
    <w:rsid w:val="00275AAC"/>
    <w:rsid w:val="00276ADA"/>
    <w:rsid w:val="00280784"/>
    <w:rsid w:val="002817E5"/>
    <w:rsid w:val="0028384F"/>
    <w:rsid w:val="00283A2E"/>
    <w:rsid w:val="00283FD2"/>
    <w:rsid w:val="002844A2"/>
    <w:rsid w:val="0028488B"/>
    <w:rsid w:val="00285197"/>
    <w:rsid w:val="00285882"/>
    <w:rsid w:val="00286058"/>
    <w:rsid w:val="00286AC3"/>
    <w:rsid w:val="00286D6B"/>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D1"/>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E3FFA"/>
    <w:rsid w:val="003E46CA"/>
    <w:rsid w:val="003E4EAC"/>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462B"/>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5375"/>
    <w:rsid w:val="004D53F0"/>
    <w:rsid w:val="004D6022"/>
    <w:rsid w:val="004E1C5E"/>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A5E98"/>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0B7"/>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5E71"/>
    <w:rsid w:val="00757015"/>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10"/>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3CCC"/>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10A"/>
    <w:rsid w:val="008A5C21"/>
    <w:rsid w:val="008A61B2"/>
    <w:rsid w:val="008A7E44"/>
    <w:rsid w:val="008B232F"/>
    <w:rsid w:val="008B2D65"/>
    <w:rsid w:val="008B2E3C"/>
    <w:rsid w:val="008B3AF0"/>
    <w:rsid w:val="008B3E76"/>
    <w:rsid w:val="008B4AC0"/>
    <w:rsid w:val="008B63A2"/>
    <w:rsid w:val="008B63E4"/>
    <w:rsid w:val="008B66C3"/>
    <w:rsid w:val="008B71CB"/>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7010"/>
    <w:rsid w:val="009D0805"/>
    <w:rsid w:val="009D0EC2"/>
    <w:rsid w:val="009D31E7"/>
    <w:rsid w:val="009D5D63"/>
    <w:rsid w:val="009D6BA8"/>
    <w:rsid w:val="009D7ED9"/>
    <w:rsid w:val="009E0558"/>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124"/>
    <w:rsid w:val="00A834C7"/>
    <w:rsid w:val="00A83734"/>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386B"/>
    <w:rsid w:val="00AD41A1"/>
    <w:rsid w:val="00AE0A6A"/>
    <w:rsid w:val="00AE0D5E"/>
    <w:rsid w:val="00AE1F07"/>
    <w:rsid w:val="00AE2C3C"/>
    <w:rsid w:val="00AE5FAD"/>
    <w:rsid w:val="00AF1A97"/>
    <w:rsid w:val="00AF241B"/>
    <w:rsid w:val="00AF3A53"/>
    <w:rsid w:val="00AF3E8D"/>
    <w:rsid w:val="00AF48AD"/>
    <w:rsid w:val="00AF5F0D"/>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83275"/>
    <w:rsid w:val="00B835F4"/>
    <w:rsid w:val="00B8478F"/>
    <w:rsid w:val="00B8581B"/>
    <w:rsid w:val="00B858D0"/>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1DAD"/>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4FB1"/>
    <w:rsid w:val="00BC572F"/>
    <w:rsid w:val="00BC7DA6"/>
    <w:rsid w:val="00BD0C71"/>
    <w:rsid w:val="00BD603C"/>
    <w:rsid w:val="00BD60C0"/>
    <w:rsid w:val="00BE06B9"/>
    <w:rsid w:val="00BE10EC"/>
    <w:rsid w:val="00BE4527"/>
    <w:rsid w:val="00BE6734"/>
    <w:rsid w:val="00BF0BD8"/>
    <w:rsid w:val="00BF15C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21978"/>
    <w:rsid w:val="00C2346A"/>
    <w:rsid w:val="00C2651C"/>
    <w:rsid w:val="00C2705C"/>
    <w:rsid w:val="00C31EBF"/>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55"/>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0A0E"/>
    <w:rsid w:val="00E61D44"/>
    <w:rsid w:val="00E646A6"/>
    <w:rsid w:val="00E6519F"/>
    <w:rsid w:val="00E65A60"/>
    <w:rsid w:val="00E66B2F"/>
    <w:rsid w:val="00E70644"/>
    <w:rsid w:val="00E728B7"/>
    <w:rsid w:val="00E72920"/>
    <w:rsid w:val="00E75300"/>
    <w:rsid w:val="00E7664B"/>
    <w:rsid w:val="00E77CE6"/>
    <w:rsid w:val="00E80865"/>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784D"/>
    <w:rsid w:val="00F17F4C"/>
    <w:rsid w:val="00F23626"/>
    <w:rsid w:val="00F23B5E"/>
    <w:rsid w:val="00F23B6D"/>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1BAC"/>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3EF132D7-1416-4266-8B69-DF6D89CA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uiPriority w:val="99"/>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paragraph" w:customStyle="1" w:styleId="CM11">
    <w:name w:val="CM11"/>
    <w:basedOn w:val="Default"/>
    <w:next w:val="Default"/>
    <w:uiPriority w:val="99"/>
    <w:rsid w:val="00A83734"/>
    <w:pPr>
      <w:widowControl w:val="0"/>
      <w:spacing w:line="231" w:lineRule="atLeast"/>
    </w:pPr>
    <w:rPr>
      <w:rFonts w:ascii="Arial" w:eastAsiaTheme="minorEastAsia" w:hAnsi="Arial" w:cs="Arial"/>
      <w:color w:val="auto"/>
      <w:lang w:val="sk-SK" w:eastAsia="sk-SK"/>
    </w:rPr>
  </w:style>
  <w:style w:type="paragraph" w:customStyle="1" w:styleId="oddl-nadpis">
    <w:name w:val="oddíl-nadpis"/>
    <w:basedOn w:val="Normlny"/>
    <w:rsid w:val="00A83734"/>
    <w:pPr>
      <w:keepNext/>
      <w:widowControl w:val="0"/>
      <w:tabs>
        <w:tab w:val="left" w:pos="567"/>
      </w:tabs>
      <w:spacing w:before="240" w:line="240" w:lineRule="exact"/>
    </w:pPr>
    <w:rPr>
      <w:b/>
      <w:sz w:val="24"/>
      <w:szCs w:val="20"/>
      <w:lang w:val="cs-CZ" w:eastAsia="sk-SK"/>
    </w:rPr>
  </w:style>
  <w:style w:type="paragraph" w:customStyle="1" w:styleId="text">
    <w:name w:val="text"/>
    <w:rsid w:val="00A83734"/>
    <w:pPr>
      <w:widowControl w:val="0"/>
      <w:spacing w:before="240" w:line="240" w:lineRule="exact"/>
      <w:jc w:val="both"/>
    </w:pPr>
    <w:rPr>
      <w:rFonts w:ascii="Arial" w:hAnsi="Arial"/>
      <w:sz w:val="24"/>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65C1E4131B4119B44B458386EC6F45"/>
        <w:category>
          <w:name w:val="Všeobecné"/>
          <w:gallery w:val="placeholder"/>
        </w:category>
        <w:types>
          <w:type w:val="bbPlcHdr"/>
        </w:types>
        <w:behaviors>
          <w:behavior w:val="content"/>
        </w:behaviors>
        <w:guid w:val="{99F23276-A329-4A96-B877-B2707F9BBBFF}"/>
      </w:docPartPr>
      <w:docPartBody>
        <w:p w:rsidR="001F1219" w:rsidRDefault="0074768D" w:rsidP="0074768D">
          <w:pPr>
            <w:pStyle w:val="5D65C1E4131B4119B44B458386EC6F453"/>
          </w:pPr>
          <w:r w:rsidRPr="00A0121B">
            <w:rPr>
              <w:rStyle w:val="Zstupntext"/>
              <w:lang w:val="de-DE"/>
            </w:rPr>
            <w:t>Vyberte položku.</w:t>
          </w:r>
        </w:p>
      </w:docPartBody>
    </w:docPart>
    <w:docPart>
      <w:docPartPr>
        <w:name w:val="3786495B87214DA4BCA23DA83336C41E"/>
        <w:category>
          <w:name w:val="Všeobecné"/>
          <w:gallery w:val="placeholder"/>
        </w:category>
        <w:types>
          <w:type w:val="bbPlcHdr"/>
        </w:types>
        <w:behaviors>
          <w:behavior w:val="content"/>
        </w:behaviors>
        <w:guid w:val="{BBF697B1-6F26-4A99-A608-3F1E55F3FCE8}"/>
      </w:docPartPr>
      <w:docPartBody>
        <w:p w:rsidR="001F1219" w:rsidRDefault="0074768D" w:rsidP="0074768D">
          <w:pPr>
            <w:pStyle w:val="3786495B87214DA4BCA23DA83336C41E1"/>
          </w:pPr>
          <w:r w:rsidRPr="00092D13">
            <w:rPr>
              <w:rStyle w:val="Zstupntext"/>
            </w:rPr>
            <w:t>Vyberte položku.</w:t>
          </w:r>
        </w:p>
      </w:docPartBody>
    </w:docPart>
    <w:docPart>
      <w:docPartPr>
        <w:name w:val="671AB9ED760244F584DCC80D9C3E7A33"/>
        <w:category>
          <w:name w:val="Všeobecné"/>
          <w:gallery w:val="placeholder"/>
        </w:category>
        <w:types>
          <w:type w:val="bbPlcHdr"/>
        </w:types>
        <w:behaviors>
          <w:behavior w:val="content"/>
        </w:behaviors>
        <w:guid w:val="{D5D2E367-AB54-4D4B-BE6E-6BFC6A8AFC10}"/>
      </w:docPartPr>
      <w:docPartBody>
        <w:p w:rsidR="00196AAE" w:rsidRDefault="001F1219" w:rsidP="001F1219">
          <w:pPr>
            <w:pStyle w:val="671AB9ED760244F584DCC80D9C3E7A33"/>
          </w:pPr>
          <w:r w:rsidRPr="00092D1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8D"/>
    <w:rsid w:val="00196AAE"/>
    <w:rsid w:val="001F1219"/>
    <w:rsid w:val="002C44B2"/>
    <w:rsid w:val="003D2641"/>
    <w:rsid w:val="00472A9C"/>
    <w:rsid w:val="00602AC7"/>
    <w:rsid w:val="00637261"/>
    <w:rsid w:val="0065509E"/>
    <w:rsid w:val="0074768D"/>
    <w:rsid w:val="00B456FD"/>
    <w:rsid w:val="00B5604D"/>
    <w:rsid w:val="00BC74C5"/>
    <w:rsid w:val="00FA66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F1219"/>
    <w:rPr>
      <w:color w:val="808080"/>
    </w:rPr>
  </w:style>
  <w:style w:type="paragraph" w:customStyle="1" w:styleId="5D65C1E4131B4119B44B458386EC6F45">
    <w:name w:val="5D65C1E4131B4119B44B458386EC6F45"/>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1">
    <w:name w:val="5D65C1E4131B4119B44B458386EC6F451"/>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2">
    <w:name w:val="5D65C1E4131B4119B44B458386EC6F452"/>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
    <w:name w:val="3786495B87214DA4BCA23DA83336C41E"/>
    <w:rsid w:val="0074768D"/>
    <w:pPr>
      <w:spacing w:after="0" w:line="240" w:lineRule="auto"/>
      <w:ind w:left="720"/>
      <w:contextualSpacing/>
    </w:pPr>
    <w:rPr>
      <w:rFonts w:ascii="Arial" w:eastAsia="Times New Roman" w:hAnsi="Arial" w:cs="Arial"/>
      <w:sz w:val="24"/>
      <w:szCs w:val="24"/>
      <w:lang w:eastAsia="cs-CZ"/>
    </w:rPr>
  </w:style>
  <w:style w:type="paragraph" w:customStyle="1" w:styleId="5D65C1E4131B4119B44B458386EC6F453">
    <w:name w:val="5D65C1E4131B4119B44B458386EC6F453"/>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1">
    <w:name w:val="3786495B87214DA4BCA23DA83336C41E1"/>
    <w:rsid w:val="0074768D"/>
    <w:pPr>
      <w:spacing w:after="0" w:line="240" w:lineRule="auto"/>
      <w:ind w:left="720"/>
      <w:contextualSpacing/>
    </w:pPr>
    <w:rPr>
      <w:rFonts w:ascii="Arial" w:eastAsia="Times New Roman" w:hAnsi="Arial" w:cs="Arial"/>
      <w:sz w:val="24"/>
      <w:szCs w:val="24"/>
      <w:lang w:eastAsia="cs-CZ"/>
    </w:rPr>
  </w:style>
  <w:style w:type="paragraph" w:customStyle="1" w:styleId="671AB9ED760244F584DCC80D9C3E7A33">
    <w:name w:val="671AB9ED760244F584DCC80D9C3E7A33"/>
    <w:rsid w:val="001F1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4.xml><?xml version="1.0" encoding="utf-8"?>
<ds:datastoreItem xmlns:ds="http://schemas.openxmlformats.org/officeDocument/2006/customXml" ds:itemID="{37DF7669-E487-4ABE-8975-F79F04FC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1308</Words>
  <Characters>7458</Characters>
  <Application>Microsoft Office Word</Application>
  <DocSecurity>0</DocSecurity>
  <Lines>62</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Používateľ systému Windows</cp:lastModifiedBy>
  <cp:revision>15</cp:revision>
  <cp:lastPrinted>2017-11-14T12:37:00Z</cp:lastPrinted>
  <dcterms:created xsi:type="dcterms:W3CDTF">2017-11-14T13:07:00Z</dcterms:created>
  <dcterms:modified xsi:type="dcterms:W3CDTF">2018-08-21T10:29:00Z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